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580" w:rsidRPr="00885205" w:rsidRDefault="005774F3" w:rsidP="007A78AB">
      <w:pPr>
        <w:pStyle w:val="1"/>
        <w:spacing w:before="0" w:beforeAutospacing="0" w:after="0" w:afterAutospacing="0" w:line="360" w:lineRule="auto"/>
        <w:jc w:val="center"/>
        <w:rPr>
          <w:b/>
          <w:bCs/>
          <w:color w:val="000000"/>
          <w:sz w:val="32"/>
          <w:szCs w:val="32"/>
        </w:rPr>
      </w:pPr>
      <w:bookmarkStart w:id="0" w:name="_Hlk55462488"/>
      <w:bookmarkStart w:id="1" w:name="_Hlk46998853"/>
      <w:r w:rsidRPr="005774F3">
        <w:rPr>
          <w:rFonts w:hint="eastAsia"/>
          <w:b/>
          <w:bCs/>
          <w:color w:val="000000"/>
          <w:sz w:val="32"/>
          <w:szCs w:val="32"/>
        </w:rPr>
        <w:t>南通振华重型装备制造有限公司</w:t>
      </w:r>
    </w:p>
    <w:p w:rsidR="00F43822" w:rsidRPr="00885205" w:rsidRDefault="005774F3" w:rsidP="007A78AB">
      <w:pPr>
        <w:pStyle w:val="1"/>
        <w:spacing w:before="0" w:beforeAutospacing="0" w:after="0" w:afterAutospacing="0" w:line="360" w:lineRule="auto"/>
        <w:jc w:val="center"/>
        <w:rPr>
          <w:b/>
          <w:bCs/>
          <w:color w:val="000000"/>
          <w:sz w:val="36"/>
          <w:szCs w:val="36"/>
        </w:rPr>
      </w:pPr>
      <w:r w:rsidRPr="005774F3">
        <w:rPr>
          <w:rFonts w:hint="eastAsia"/>
          <w:b/>
          <w:bCs/>
          <w:color w:val="000000"/>
          <w:sz w:val="32"/>
          <w:szCs w:val="32"/>
        </w:rPr>
        <w:t>新增车间实验室及污水处理站技改项目</w:t>
      </w:r>
    </w:p>
    <w:bookmarkEnd w:id="0"/>
    <w:bookmarkEnd w:id="1"/>
    <w:p w:rsidR="007F677D" w:rsidRPr="00885205" w:rsidRDefault="007F677D" w:rsidP="003F7B21">
      <w:pPr>
        <w:pStyle w:val="1"/>
        <w:spacing w:before="0" w:beforeAutospacing="0" w:after="0" w:afterAutospacing="0" w:line="360" w:lineRule="auto"/>
        <w:jc w:val="center"/>
        <w:outlineLvl w:val="0"/>
        <w:rPr>
          <w:b/>
          <w:bCs/>
          <w:color w:val="000000"/>
          <w:sz w:val="32"/>
          <w:szCs w:val="32"/>
        </w:rPr>
      </w:pPr>
      <w:r w:rsidRPr="00885205">
        <w:rPr>
          <w:rFonts w:hint="eastAsia"/>
          <w:b/>
          <w:bCs/>
          <w:color w:val="000000"/>
          <w:sz w:val="32"/>
          <w:szCs w:val="32"/>
        </w:rPr>
        <w:t>竣工环境保护</w:t>
      </w:r>
      <w:r w:rsidRPr="00885205">
        <w:rPr>
          <w:b/>
          <w:bCs/>
          <w:color w:val="000000"/>
          <w:sz w:val="32"/>
          <w:szCs w:val="32"/>
        </w:rPr>
        <w:t>验收</w:t>
      </w:r>
      <w:r w:rsidRPr="00885205">
        <w:rPr>
          <w:rFonts w:hint="eastAsia"/>
          <w:b/>
          <w:bCs/>
          <w:color w:val="000000"/>
          <w:sz w:val="32"/>
          <w:szCs w:val="32"/>
        </w:rPr>
        <w:t>其他需要说明的事项</w:t>
      </w:r>
    </w:p>
    <w:p w:rsidR="007E08D6" w:rsidRPr="00885205" w:rsidRDefault="007E08D6" w:rsidP="005939AB">
      <w:pPr>
        <w:pStyle w:val="2"/>
        <w:spacing w:line="360" w:lineRule="auto"/>
        <w:rPr>
          <w:rFonts w:ascii="宋体" w:hAnsi="宋体"/>
          <w:b/>
          <w:bCs w:val="0"/>
          <w:color w:val="000000"/>
          <w:sz w:val="24"/>
          <w:szCs w:val="24"/>
        </w:rPr>
      </w:pPr>
      <w:r w:rsidRPr="00885205">
        <w:rPr>
          <w:rFonts w:ascii="宋体" w:hAnsi="宋体" w:hint="eastAsia"/>
          <w:b/>
          <w:bCs w:val="0"/>
          <w:color w:val="000000"/>
          <w:sz w:val="24"/>
          <w:szCs w:val="24"/>
        </w:rPr>
        <w:t>1环境保护设施设计、施工和验收过程简况</w:t>
      </w:r>
    </w:p>
    <w:p w:rsidR="007E08D6" w:rsidRPr="00885205" w:rsidRDefault="007E08D6" w:rsidP="005939AB">
      <w:pPr>
        <w:pStyle w:val="2"/>
        <w:spacing w:line="360" w:lineRule="auto"/>
        <w:rPr>
          <w:rFonts w:ascii="宋体" w:hAnsi="宋体"/>
          <w:b/>
          <w:bCs w:val="0"/>
          <w:color w:val="000000"/>
          <w:sz w:val="24"/>
          <w:szCs w:val="24"/>
        </w:rPr>
      </w:pPr>
      <w:r w:rsidRPr="00885205">
        <w:rPr>
          <w:rFonts w:ascii="宋体" w:hAnsi="宋体" w:hint="eastAsia"/>
          <w:b/>
          <w:bCs w:val="0"/>
          <w:color w:val="000000"/>
          <w:sz w:val="24"/>
          <w:szCs w:val="24"/>
        </w:rPr>
        <w:t>1.1设计简况</w:t>
      </w:r>
    </w:p>
    <w:p w:rsidR="002B78DE" w:rsidRPr="00885205" w:rsidRDefault="00AB16FD" w:rsidP="00E4298E">
      <w:pPr>
        <w:pStyle w:val="1"/>
        <w:spacing w:before="0" w:beforeAutospacing="0" w:after="0" w:afterAutospacing="0" w:line="360" w:lineRule="auto"/>
        <w:ind w:firstLineChars="200" w:firstLine="480"/>
        <w:jc w:val="both"/>
        <w:outlineLvl w:val="0"/>
        <w:rPr>
          <w:rFonts w:ascii="Times New Roman" w:hAnsi="Times New Roman" w:cs="Times New Roman"/>
          <w:color w:val="000000"/>
        </w:rPr>
      </w:pPr>
      <w:r w:rsidRPr="00885205">
        <w:rPr>
          <w:rFonts w:ascii="Times New Roman" w:hAnsi="Times New Roman"/>
          <w:color w:val="000000"/>
        </w:rPr>
        <w:t>本次验收项目为</w:t>
      </w:r>
      <w:r w:rsidR="009D1008" w:rsidRPr="009D1008">
        <w:rPr>
          <w:rFonts w:ascii="Times New Roman" w:hAnsi="Times New Roman" w:hint="eastAsia"/>
          <w:color w:val="000000"/>
        </w:rPr>
        <w:t>南通振华重型装备制造有限公司新增车间实验室及污水处理站技改项目</w:t>
      </w:r>
      <w:r w:rsidRPr="00885205">
        <w:rPr>
          <w:rFonts w:ascii="Times New Roman" w:hAnsi="Times New Roman"/>
          <w:color w:val="000000"/>
        </w:rPr>
        <w:t>，项目于</w:t>
      </w:r>
      <w:r w:rsidRPr="00885205">
        <w:rPr>
          <w:rFonts w:ascii="Times New Roman" w:hAnsi="Times New Roman"/>
          <w:color w:val="000000"/>
        </w:rPr>
        <w:t>20</w:t>
      </w:r>
      <w:r w:rsidR="00AF01F4" w:rsidRPr="00885205">
        <w:rPr>
          <w:rFonts w:ascii="Times New Roman" w:hAnsi="Times New Roman" w:hint="eastAsia"/>
          <w:color w:val="000000"/>
        </w:rPr>
        <w:t>21</w:t>
      </w:r>
      <w:r w:rsidRPr="00885205">
        <w:rPr>
          <w:rFonts w:ascii="Times New Roman" w:hAnsi="Times New Roman" w:hint="eastAsia"/>
          <w:color w:val="000000"/>
        </w:rPr>
        <w:t>年</w:t>
      </w:r>
      <w:r w:rsidR="0014567D">
        <w:rPr>
          <w:rFonts w:ascii="Times New Roman" w:hAnsi="Times New Roman" w:hint="eastAsia"/>
          <w:color w:val="000000"/>
        </w:rPr>
        <w:t>10</w:t>
      </w:r>
      <w:r w:rsidR="00AF01F4" w:rsidRPr="00885205">
        <w:rPr>
          <w:rFonts w:ascii="Times New Roman" w:hAnsi="Times New Roman" w:hint="eastAsia"/>
          <w:color w:val="000000"/>
        </w:rPr>
        <w:t>月</w:t>
      </w:r>
      <w:r w:rsidRPr="00885205">
        <w:rPr>
          <w:rFonts w:ascii="Times New Roman" w:hAnsi="Times New Roman"/>
          <w:color w:val="000000"/>
        </w:rPr>
        <w:t>开始建设，</w:t>
      </w:r>
      <w:r w:rsidRPr="00885205">
        <w:rPr>
          <w:rFonts w:ascii="Times New Roman" w:hAnsi="Times New Roman"/>
          <w:color w:val="000000"/>
        </w:rPr>
        <w:t>20</w:t>
      </w:r>
      <w:r w:rsidR="00AF01F4" w:rsidRPr="00885205">
        <w:rPr>
          <w:rFonts w:ascii="Times New Roman" w:hAnsi="Times New Roman" w:hint="eastAsia"/>
          <w:color w:val="000000"/>
        </w:rPr>
        <w:t>21</w:t>
      </w:r>
      <w:r w:rsidRPr="00885205">
        <w:rPr>
          <w:rFonts w:ascii="Times New Roman" w:hAnsi="Times New Roman" w:hint="eastAsia"/>
          <w:color w:val="000000"/>
        </w:rPr>
        <w:t>年</w:t>
      </w:r>
      <w:r w:rsidR="0014567D">
        <w:rPr>
          <w:rFonts w:ascii="Times New Roman" w:hAnsi="Times New Roman" w:hint="eastAsia"/>
          <w:color w:val="000000"/>
        </w:rPr>
        <w:t>12</w:t>
      </w:r>
      <w:r w:rsidR="00AF01F4" w:rsidRPr="00885205">
        <w:rPr>
          <w:rFonts w:ascii="Times New Roman" w:hAnsi="Times New Roman" w:hint="eastAsia"/>
          <w:color w:val="000000"/>
        </w:rPr>
        <w:t>月</w:t>
      </w:r>
      <w:r w:rsidR="0014567D">
        <w:rPr>
          <w:rFonts w:ascii="Times New Roman" w:hAnsi="Times New Roman" w:hint="eastAsia"/>
          <w:color w:val="000000"/>
        </w:rPr>
        <w:t>1</w:t>
      </w:r>
      <w:r w:rsidR="00AF01F4" w:rsidRPr="00885205">
        <w:rPr>
          <w:rFonts w:ascii="Times New Roman" w:hAnsi="Times New Roman" w:hint="eastAsia"/>
          <w:color w:val="000000"/>
        </w:rPr>
        <w:t>日</w:t>
      </w:r>
      <w:r w:rsidRPr="00885205">
        <w:rPr>
          <w:rFonts w:ascii="Times New Roman" w:hAnsi="Times New Roman"/>
          <w:color w:val="000000"/>
        </w:rPr>
        <w:t>项目竣工，</w:t>
      </w:r>
      <w:r w:rsidRPr="00885205">
        <w:rPr>
          <w:rFonts w:ascii="Times New Roman" w:hAnsi="Times New Roman"/>
          <w:color w:val="000000"/>
        </w:rPr>
        <w:t>202</w:t>
      </w:r>
      <w:r w:rsidR="00AF01F4" w:rsidRPr="00885205">
        <w:rPr>
          <w:rFonts w:ascii="Times New Roman" w:hAnsi="Times New Roman" w:hint="eastAsia"/>
          <w:color w:val="000000"/>
        </w:rPr>
        <w:t>1</w:t>
      </w:r>
      <w:r w:rsidRPr="00885205">
        <w:rPr>
          <w:rFonts w:ascii="Times New Roman" w:hAnsi="Times New Roman"/>
          <w:color w:val="000000"/>
        </w:rPr>
        <w:t>年</w:t>
      </w:r>
      <w:r w:rsidR="0014567D">
        <w:rPr>
          <w:rFonts w:ascii="Times New Roman" w:hAnsi="Times New Roman" w:hint="eastAsia"/>
          <w:color w:val="000000"/>
        </w:rPr>
        <w:t>12</w:t>
      </w:r>
      <w:r w:rsidRPr="00885205">
        <w:rPr>
          <w:rFonts w:ascii="Times New Roman" w:hAnsi="Times New Roman"/>
          <w:color w:val="000000"/>
        </w:rPr>
        <w:t>月</w:t>
      </w:r>
      <w:r w:rsidR="009D1008">
        <w:rPr>
          <w:rFonts w:ascii="Times New Roman" w:hAnsi="Times New Roman" w:hint="eastAsia"/>
          <w:color w:val="000000"/>
        </w:rPr>
        <w:t>21</w:t>
      </w:r>
      <w:r w:rsidR="00AF01F4" w:rsidRPr="00885205">
        <w:rPr>
          <w:rFonts w:ascii="Times New Roman" w:hAnsi="Times New Roman" w:hint="eastAsia"/>
          <w:color w:val="000000"/>
        </w:rPr>
        <w:t>日</w:t>
      </w:r>
      <w:r w:rsidRPr="00885205">
        <w:rPr>
          <w:rFonts w:ascii="Times New Roman" w:hAnsi="Times New Roman"/>
          <w:color w:val="000000"/>
        </w:rPr>
        <w:t>项目设备安装调试完成</w:t>
      </w:r>
      <w:r w:rsidR="002B78DE" w:rsidRPr="00885205">
        <w:rPr>
          <w:rFonts w:ascii="Times New Roman" w:hAnsi="Times New Roman" w:cs="Times New Roman" w:hint="eastAsia"/>
          <w:color w:val="000000"/>
        </w:rPr>
        <w:t>。</w:t>
      </w:r>
    </w:p>
    <w:p w:rsidR="001C55A6" w:rsidRPr="00885205" w:rsidRDefault="00EE5B12" w:rsidP="001C55A6">
      <w:pPr>
        <w:pStyle w:val="1"/>
        <w:spacing w:before="0" w:beforeAutospacing="0" w:after="0" w:afterAutospacing="0" w:line="360" w:lineRule="auto"/>
        <w:ind w:firstLineChars="200" w:firstLine="480"/>
        <w:jc w:val="both"/>
        <w:outlineLvl w:val="0"/>
        <w:rPr>
          <w:rFonts w:ascii="Times New Roman" w:hAnsi="Times New Roman" w:cs="Times New Roman"/>
          <w:color w:val="000000"/>
        </w:rPr>
      </w:pPr>
      <w:r w:rsidRPr="00885205">
        <w:rPr>
          <w:rFonts w:ascii="Times New Roman" w:hAnsi="Times New Roman"/>
          <w:color w:val="000000"/>
        </w:rPr>
        <w:t>202</w:t>
      </w:r>
      <w:r w:rsidR="00C97879" w:rsidRPr="00885205">
        <w:rPr>
          <w:rFonts w:ascii="Times New Roman" w:hAnsi="Times New Roman" w:hint="eastAsia"/>
          <w:color w:val="000000"/>
        </w:rPr>
        <w:t>1</w:t>
      </w:r>
      <w:r w:rsidRPr="00885205">
        <w:rPr>
          <w:rFonts w:ascii="Times New Roman" w:hAnsi="Times New Roman"/>
          <w:color w:val="000000"/>
        </w:rPr>
        <w:t>年</w:t>
      </w:r>
      <w:r w:rsidR="004B45BF">
        <w:rPr>
          <w:rFonts w:ascii="Times New Roman" w:hAnsi="Times New Roman" w:hint="eastAsia"/>
          <w:color w:val="000000"/>
        </w:rPr>
        <w:t>12</w:t>
      </w:r>
      <w:r w:rsidRPr="00885205">
        <w:rPr>
          <w:rFonts w:ascii="Times New Roman" w:hAnsi="Times New Roman"/>
          <w:color w:val="000000"/>
        </w:rPr>
        <w:t>月</w:t>
      </w:r>
      <w:r w:rsidR="007749AA">
        <w:rPr>
          <w:rFonts w:ascii="Times New Roman" w:hAnsi="Times New Roman" w:hint="eastAsia"/>
          <w:color w:val="000000"/>
        </w:rPr>
        <w:t>22</w:t>
      </w:r>
      <w:r w:rsidR="004B45BF">
        <w:rPr>
          <w:rFonts w:ascii="Times New Roman" w:hAnsi="Times New Roman" w:hint="eastAsia"/>
          <w:color w:val="000000"/>
        </w:rPr>
        <w:t>日</w:t>
      </w:r>
      <w:r w:rsidR="00E4298E" w:rsidRPr="00885205">
        <w:rPr>
          <w:rFonts w:ascii="Times New Roman" w:hAnsi="Times New Roman" w:cs="Times New Roman" w:hint="eastAsia"/>
          <w:color w:val="000000"/>
        </w:rPr>
        <w:t>，</w:t>
      </w:r>
      <w:r w:rsidR="00E4298E" w:rsidRPr="00885205">
        <w:rPr>
          <w:rFonts w:ascii="Times New Roman" w:hAnsi="Times New Roman" w:cs="Times New Roman"/>
          <w:color w:val="000000"/>
        </w:rPr>
        <w:t>项目正式启动试</w:t>
      </w:r>
      <w:r w:rsidR="00E4298E" w:rsidRPr="00885205">
        <w:rPr>
          <w:rFonts w:ascii="Times New Roman" w:hAnsi="Times New Roman" w:cs="Times New Roman" w:hint="eastAsia"/>
          <w:color w:val="000000"/>
        </w:rPr>
        <w:t>运行</w:t>
      </w:r>
      <w:r w:rsidR="00E4298E" w:rsidRPr="00885205">
        <w:rPr>
          <w:rFonts w:ascii="Times New Roman" w:hAnsi="Times New Roman" w:cs="Times New Roman"/>
          <w:color w:val="000000"/>
        </w:rPr>
        <w:t>工作</w:t>
      </w:r>
      <w:r w:rsidR="003F7B21" w:rsidRPr="00885205">
        <w:rPr>
          <w:rFonts w:ascii="Times New Roman" w:hAnsi="Times New Roman" w:cs="Times New Roman" w:hint="eastAsia"/>
          <w:color w:val="000000"/>
        </w:rPr>
        <w:t>，</w:t>
      </w:r>
      <w:r w:rsidR="003F7B21" w:rsidRPr="00885205">
        <w:rPr>
          <w:rFonts w:ascii="Times New Roman" w:hAnsi="Times New Roman" w:cs="Times New Roman"/>
          <w:color w:val="000000"/>
        </w:rPr>
        <w:t>并将试</w:t>
      </w:r>
      <w:r w:rsidR="003F7B21" w:rsidRPr="00885205">
        <w:rPr>
          <w:rFonts w:ascii="Times New Roman" w:hAnsi="Times New Roman" w:cs="Times New Roman" w:hint="eastAsia"/>
          <w:color w:val="000000"/>
        </w:rPr>
        <w:t>运行</w:t>
      </w:r>
      <w:r w:rsidR="003F7B21" w:rsidRPr="00885205">
        <w:rPr>
          <w:rFonts w:ascii="Times New Roman" w:hAnsi="Times New Roman" w:cs="Times New Roman"/>
          <w:color w:val="000000"/>
        </w:rPr>
        <w:t>信息</w:t>
      </w:r>
      <w:r w:rsidR="003F7B21" w:rsidRPr="00885205">
        <w:rPr>
          <w:rFonts w:ascii="Times New Roman" w:hAnsi="Times New Roman" w:cs="Times New Roman" w:hint="eastAsia"/>
          <w:color w:val="000000"/>
        </w:rPr>
        <w:t>进行</w:t>
      </w:r>
      <w:r w:rsidR="003F7B21" w:rsidRPr="00885205">
        <w:rPr>
          <w:rFonts w:ascii="Times New Roman" w:hAnsi="Times New Roman" w:cs="Times New Roman"/>
          <w:color w:val="000000"/>
        </w:rPr>
        <w:t>网络公示</w:t>
      </w:r>
      <w:r w:rsidR="001C55A6" w:rsidRPr="00885205">
        <w:rPr>
          <w:rFonts w:ascii="Times New Roman" w:hAnsi="Times New Roman" w:cs="Times New Roman" w:hint="eastAsia"/>
          <w:color w:val="000000"/>
        </w:rPr>
        <w:t>（拟定试运行时间为</w:t>
      </w:r>
      <w:r w:rsidR="001C55A6" w:rsidRPr="00885205">
        <w:rPr>
          <w:rFonts w:ascii="Times New Roman" w:hAnsi="Times New Roman" w:cs="Times New Roman"/>
          <w:color w:val="000000"/>
        </w:rPr>
        <w:t>20</w:t>
      </w:r>
      <w:r w:rsidR="003F7B21" w:rsidRPr="00885205">
        <w:rPr>
          <w:rFonts w:ascii="Times New Roman" w:hAnsi="Times New Roman" w:cs="Times New Roman"/>
          <w:color w:val="000000"/>
        </w:rPr>
        <w:t>2</w:t>
      </w:r>
      <w:r w:rsidR="00977095" w:rsidRPr="00885205">
        <w:rPr>
          <w:rFonts w:ascii="Times New Roman" w:hAnsi="Times New Roman" w:cs="Times New Roman" w:hint="eastAsia"/>
          <w:color w:val="000000"/>
        </w:rPr>
        <w:t>1</w:t>
      </w:r>
      <w:r w:rsidR="001C55A6" w:rsidRPr="00885205">
        <w:rPr>
          <w:rFonts w:ascii="Times New Roman" w:hAnsi="Times New Roman" w:cs="Times New Roman" w:hint="eastAsia"/>
          <w:color w:val="000000"/>
        </w:rPr>
        <w:t>年</w:t>
      </w:r>
      <w:r w:rsidR="004B45BF">
        <w:rPr>
          <w:rFonts w:ascii="Times New Roman" w:hAnsi="Times New Roman" w:cs="Times New Roman" w:hint="eastAsia"/>
          <w:color w:val="000000"/>
        </w:rPr>
        <w:t>12</w:t>
      </w:r>
      <w:r w:rsidR="001C55A6" w:rsidRPr="00885205">
        <w:rPr>
          <w:rFonts w:ascii="Times New Roman" w:hAnsi="Times New Roman" w:cs="Times New Roman" w:hint="eastAsia"/>
          <w:color w:val="000000"/>
        </w:rPr>
        <w:t>月</w:t>
      </w:r>
      <w:r w:rsidR="004B45BF">
        <w:rPr>
          <w:rFonts w:ascii="Times New Roman" w:hAnsi="Times New Roman" w:cs="Times New Roman" w:hint="eastAsia"/>
          <w:color w:val="000000"/>
        </w:rPr>
        <w:t>2</w:t>
      </w:r>
      <w:r w:rsidR="00487C0F">
        <w:rPr>
          <w:rFonts w:ascii="Times New Roman" w:hAnsi="Times New Roman" w:cs="Times New Roman" w:hint="eastAsia"/>
          <w:color w:val="000000"/>
        </w:rPr>
        <w:t>2</w:t>
      </w:r>
      <w:r w:rsidR="001C55A6" w:rsidRPr="00885205">
        <w:rPr>
          <w:rFonts w:ascii="Times New Roman" w:hAnsi="Times New Roman" w:cs="Times New Roman" w:hint="eastAsia"/>
          <w:color w:val="000000"/>
        </w:rPr>
        <w:t>日至</w:t>
      </w:r>
      <w:r w:rsidR="001C55A6" w:rsidRPr="00885205">
        <w:rPr>
          <w:rFonts w:ascii="Times New Roman" w:hAnsi="Times New Roman" w:cs="Times New Roman"/>
          <w:color w:val="000000"/>
        </w:rPr>
        <w:t>202</w:t>
      </w:r>
      <w:r w:rsidR="003F7B21" w:rsidRPr="00885205">
        <w:rPr>
          <w:rFonts w:ascii="Times New Roman" w:hAnsi="Times New Roman" w:cs="Times New Roman"/>
          <w:color w:val="000000"/>
        </w:rPr>
        <w:t>1</w:t>
      </w:r>
      <w:r w:rsidR="001C55A6" w:rsidRPr="00885205">
        <w:rPr>
          <w:rFonts w:ascii="Times New Roman" w:hAnsi="Times New Roman" w:cs="Times New Roman" w:hint="eastAsia"/>
          <w:color w:val="000000"/>
        </w:rPr>
        <w:t>年</w:t>
      </w:r>
      <w:r w:rsidR="00C97879" w:rsidRPr="00885205">
        <w:rPr>
          <w:rFonts w:ascii="Times New Roman" w:hAnsi="Times New Roman" w:cs="Times New Roman" w:hint="eastAsia"/>
          <w:color w:val="000000"/>
        </w:rPr>
        <w:t>4</w:t>
      </w:r>
      <w:r w:rsidR="001C55A6" w:rsidRPr="00885205">
        <w:rPr>
          <w:rFonts w:ascii="Times New Roman" w:hAnsi="Times New Roman" w:cs="Times New Roman" w:hint="eastAsia"/>
          <w:color w:val="000000"/>
        </w:rPr>
        <w:t>月</w:t>
      </w:r>
      <w:r w:rsidR="004B45BF">
        <w:rPr>
          <w:rFonts w:ascii="Times New Roman" w:hAnsi="Times New Roman" w:cs="Times New Roman" w:hint="eastAsia"/>
          <w:color w:val="000000"/>
        </w:rPr>
        <w:t>2</w:t>
      </w:r>
      <w:r w:rsidR="00487C0F">
        <w:rPr>
          <w:rFonts w:ascii="Times New Roman" w:hAnsi="Times New Roman" w:cs="Times New Roman" w:hint="eastAsia"/>
          <w:color w:val="000000"/>
        </w:rPr>
        <w:t>2</w:t>
      </w:r>
      <w:r w:rsidR="001C55A6" w:rsidRPr="00885205">
        <w:rPr>
          <w:rFonts w:ascii="Times New Roman" w:hAnsi="Times New Roman" w:cs="Times New Roman" w:hint="eastAsia"/>
          <w:color w:val="000000"/>
        </w:rPr>
        <w:t>日）。</w:t>
      </w:r>
    </w:p>
    <w:p w:rsidR="007E08D6" w:rsidRPr="00885205" w:rsidRDefault="007E08D6" w:rsidP="005939AB">
      <w:pPr>
        <w:pStyle w:val="2"/>
        <w:spacing w:line="360" w:lineRule="auto"/>
        <w:rPr>
          <w:rFonts w:ascii="宋体" w:hAnsi="宋体"/>
          <w:b/>
          <w:bCs w:val="0"/>
          <w:color w:val="000000"/>
          <w:sz w:val="24"/>
          <w:szCs w:val="24"/>
        </w:rPr>
      </w:pPr>
      <w:r w:rsidRPr="00885205">
        <w:rPr>
          <w:rFonts w:ascii="宋体" w:hAnsi="宋体" w:hint="eastAsia"/>
          <w:b/>
          <w:bCs w:val="0"/>
          <w:color w:val="000000"/>
          <w:sz w:val="24"/>
          <w:szCs w:val="24"/>
        </w:rPr>
        <w:t>1.2施工简况</w:t>
      </w:r>
    </w:p>
    <w:p w:rsidR="007F677D" w:rsidRPr="00885205" w:rsidRDefault="007F677D" w:rsidP="005939AB">
      <w:pPr>
        <w:pStyle w:val="1"/>
        <w:spacing w:before="0" w:beforeAutospacing="0" w:after="0" w:afterAutospacing="0" w:line="360" w:lineRule="auto"/>
        <w:ind w:firstLineChars="200" w:firstLine="480"/>
        <w:jc w:val="both"/>
        <w:outlineLvl w:val="0"/>
        <w:rPr>
          <w:rFonts w:ascii="Times New Roman" w:hAnsi="Times New Roman" w:cs="Times New Roman"/>
          <w:color w:val="000000"/>
        </w:rPr>
      </w:pPr>
      <w:r w:rsidRPr="00885205">
        <w:rPr>
          <w:rFonts w:ascii="Times New Roman" w:hAnsi="Times New Roman" w:cs="Times New Roman"/>
          <w:color w:val="000000"/>
        </w:rPr>
        <w:t>项目配套的环境保护设施与主体工程同步施工、同步投入使用。</w:t>
      </w:r>
    </w:p>
    <w:p w:rsidR="007E08D6" w:rsidRPr="00885205" w:rsidRDefault="007F677D" w:rsidP="005939AB">
      <w:pPr>
        <w:pStyle w:val="1"/>
        <w:spacing w:before="0" w:beforeAutospacing="0" w:after="0" w:afterAutospacing="0" w:line="360" w:lineRule="auto"/>
        <w:ind w:firstLineChars="200" w:firstLine="480"/>
        <w:jc w:val="both"/>
        <w:outlineLvl w:val="0"/>
        <w:rPr>
          <w:color w:val="000000"/>
        </w:rPr>
      </w:pPr>
      <w:r w:rsidRPr="00885205">
        <w:rPr>
          <w:bCs/>
          <w:color w:val="000000"/>
        </w:rPr>
        <w:t>本项目总投资</w:t>
      </w:r>
      <w:r w:rsidR="006A73B8">
        <w:rPr>
          <w:rFonts w:hint="eastAsia"/>
        </w:rPr>
        <w:t>267</w:t>
      </w:r>
      <w:r w:rsidRPr="00885205">
        <w:rPr>
          <w:bCs/>
          <w:color w:val="000000"/>
        </w:rPr>
        <w:t>万元，</w:t>
      </w:r>
      <w:r w:rsidR="00FB3FA9" w:rsidRPr="00885205">
        <w:rPr>
          <w:rFonts w:hint="eastAsia"/>
          <w:bCs/>
          <w:color w:val="000000"/>
        </w:rPr>
        <w:t>其中环保</w:t>
      </w:r>
      <w:r w:rsidR="003F7B21" w:rsidRPr="00885205">
        <w:rPr>
          <w:rFonts w:hint="eastAsia"/>
          <w:bCs/>
          <w:color w:val="000000"/>
        </w:rPr>
        <w:t>投资</w:t>
      </w:r>
      <w:r w:rsidR="006A73B8">
        <w:rPr>
          <w:rFonts w:hint="eastAsia"/>
          <w:bCs/>
          <w:color w:val="000000"/>
        </w:rPr>
        <w:t>118</w:t>
      </w:r>
      <w:r w:rsidR="003F7B21" w:rsidRPr="00885205">
        <w:rPr>
          <w:rFonts w:hint="eastAsia"/>
          <w:bCs/>
          <w:color w:val="000000"/>
        </w:rPr>
        <w:t>万元</w:t>
      </w:r>
      <w:r w:rsidR="00FB3FA9" w:rsidRPr="00885205">
        <w:rPr>
          <w:rFonts w:hint="eastAsia"/>
          <w:bCs/>
          <w:color w:val="000000"/>
        </w:rPr>
        <w:t>，</w:t>
      </w:r>
      <w:r w:rsidR="003F7B21" w:rsidRPr="00885205">
        <w:rPr>
          <w:rFonts w:hint="eastAsia"/>
          <w:bCs/>
          <w:color w:val="000000"/>
        </w:rPr>
        <w:t>环保投资比例</w:t>
      </w:r>
      <w:r w:rsidR="006A73B8">
        <w:rPr>
          <w:rFonts w:hint="eastAsia"/>
          <w:bCs/>
          <w:color w:val="000000"/>
        </w:rPr>
        <w:t>44</w:t>
      </w:r>
      <w:r w:rsidR="003F7B21" w:rsidRPr="00885205">
        <w:rPr>
          <w:rFonts w:hint="eastAsia"/>
          <w:bCs/>
          <w:color w:val="000000"/>
        </w:rPr>
        <w:t>%</w:t>
      </w:r>
      <w:r w:rsidRPr="00885205">
        <w:rPr>
          <w:rFonts w:hint="eastAsia"/>
          <w:bCs/>
          <w:color w:val="000000"/>
        </w:rPr>
        <w:t>。</w:t>
      </w:r>
      <w:r w:rsidRPr="00885205">
        <w:rPr>
          <w:color w:val="000000"/>
        </w:rPr>
        <w:t>环保设施投资情况见表1</w:t>
      </w:r>
      <w:r w:rsidR="007E08D6" w:rsidRPr="00885205">
        <w:rPr>
          <w:rFonts w:hint="eastAsia"/>
          <w:color w:val="000000"/>
        </w:rPr>
        <w:t>。</w:t>
      </w:r>
    </w:p>
    <w:p w:rsidR="009F7202" w:rsidRPr="00885205" w:rsidRDefault="009F7202" w:rsidP="0068702D">
      <w:pPr>
        <w:pStyle w:val="a5"/>
        <w:spacing w:after="0" w:line="360" w:lineRule="auto"/>
        <w:jc w:val="center"/>
        <w:rPr>
          <w:rFonts w:ascii="Times New Roman" w:hAnsi="Times New Roman" w:cs="Times New Roman"/>
          <w:b/>
          <w:sz w:val="24"/>
          <w:szCs w:val="24"/>
        </w:rPr>
      </w:pPr>
      <w:r w:rsidRPr="00885205">
        <w:rPr>
          <w:rFonts w:ascii="Times New Roman" w:hAnsi="Times New Roman" w:cs="Times New Roman"/>
          <w:b/>
          <w:sz w:val="24"/>
          <w:szCs w:val="24"/>
        </w:rPr>
        <w:t>表</w:t>
      </w:r>
      <w:r w:rsidRPr="00885205">
        <w:rPr>
          <w:rFonts w:ascii="Times New Roman" w:hAnsi="Times New Roman" w:cs="Times New Roman"/>
          <w:b/>
          <w:sz w:val="24"/>
          <w:szCs w:val="24"/>
        </w:rPr>
        <w:t>1</w:t>
      </w:r>
      <w:r w:rsidRPr="00885205">
        <w:rPr>
          <w:rFonts w:ascii="Times New Roman" w:hAnsi="Times New Roman" w:cs="Times New Roman"/>
          <w:b/>
          <w:sz w:val="24"/>
          <w:szCs w:val="24"/>
        </w:rPr>
        <w:t>环保设施投资情况</w:t>
      </w:r>
    </w:p>
    <w:tbl>
      <w:tblPr>
        <w:tblW w:w="8755" w:type="dxa"/>
        <w:jc w:val="center"/>
        <w:tblBorders>
          <w:top w:val="single" w:sz="12" w:space="0" w:color="auto"/>
          <w:bottom w:val="single" w:sz="12" w:space="0" w:color="auto"/>
          <w:insideH w:val="single" w:sz="4" w:space="0" w:color="auto"/>
          <w:insideV w:val="single" w:sz="4" w:space="0" w:color="auto"/>
        </w:tblBorders>
        <w:tblLayout w:type="fixed"/>
        <w:tblLook w:val="00A0"/>
      </w:tblPr>
      <w:tblGrid>
        <w:gridCol w:w="709"/>
        <w:gridCol w:w="1809"/>
        <w:gridCol w:w="2162"/>
        <w:gridCol w:w="1807"/>
        <w:gridCol w:w="2268"/>
      </w:tblGrid>
      <w:tr w:rsidR="003D4871" w:rsidRPr="00885205" w:rsidTr="00A36347">
        <w:trPr>
          <w:cantSplit/>
          <w:trHeight w:val="353"/>
          <w:jc w:val="center"/>
        </w:trPr>
        <w:tc>
          <w:tcPr>
            <w:tcW w:w="709" w:type="dxa"/>
            <w:vAlign w:val="center"/>
          </w:tcPr>
          <w:p w:rsidR="003D4871" w:rsidRPr="00885205" w:rsidRDefault="003D4871" w:rsidP="00A36347">
            <w:pPr>
              <w:spacing w:line="360" w:lineRule="exact"/>
              <w:jc w:val="center"/>
              <w:rPr>
                <w:rFonts w:ascii="仿宋" w:eastAsia="仿宋" w:hAnsi="仿宋"/>
                <w:color w:val="000000"/>
                <w:szCs w:val="21"/>
              </w:rPr>
            </w:pPr>
            <w:bookmarkStart w:id="2" w:name="_Hlk520390980"/>
            <w:r w:rsidRPr="00885205">
              <w:rPr>
                <w:rFonts w:ascii="仿宋" w:eastAsia="仿宋" w:hAnsi="仿宋" w:cs="仿宋" w:hint="eastAsia"/>
                <w:color w:val="000000"/>
                <w:szCs w:val="21"/>
              </w:rPr>
              <w:t>序号</w:t>
            </w:r>
          </w:p>
        </w:tc>
        <w:tc>
          <w:tcPr>
            <w:tcW w:w="1809" w:type="dxa"/>
            <w:vAlign w:val="center"/>
          </w:tcPr>
          <w:p w:rsidR="003D4871" w:rsidRPr="00885205" w:rsidRDefault="003D4871"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类别</w:t>
            </w:r>
          </w:p>
        </w:tc>
        <w:tc>
          <w:tcPr>
            <w:tcW w:w="2162" w:type="dxa"/>
            <w:vAlign w:val="center"/>
          </w:tcPr>
          <w:p w:rsidR="003D4871" w:rsidRPr="00885205" w:rsidRDefault="003D4871"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环评预计投资（万元）</w:t>
            </w:r>
          </w:p>
        </w:tc>
        <w:tc>
          <w:tcPr>
            <w:tcW w:w="1807" w:type="dxa"/>
            <w:vAlign w:val="center"/>
          </w:tcPr>
          <w:p w:rsidR="003D4871" w:rsidRPr="00885205" w:rsidRDefault="003D4871"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实际投资（万元）</w:t>
            </w:r>
          </w:p>
        </w:tc>
        <w:tc>
          <w:tcPr>
            <w:tcW w:w="2268" w:type="dxa"/>
            <w:vAlign w:val="center"/>
          </w:tcPr>
          <w:p w:rsidR="003D4871" w:rsidRPr="00885205" w:rsidRDefault="003D4871"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环保效果</w:t>
            </w:r>
          </w:p>
        </w:tc>
      </w:tr>
      <w:tr w:rsidR="003D4871" w:rsidRPr="00885205" w:rsidTr="00A36347">
        <w:trPr>
          <w:cantSplit/>
          <w:trHeight w:val="375"/>
          <w:jc w:val="center"/>
        </w:trPr>
        <w:tc>
          <w:tcPr>
            <w:tcW w:w="709" w:type="dxa"/>
            <w:vAlign w:val="center"/>
          </w:tcPr>
          <w:p w:rsidR="003D4871" w:rsidRPr="00885205" w:rsidRDefault="00691E53"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1809" w:type="dxa"/>
            <w:vAlign w:val="center"/>
          </w:tcPr>
          <w:p w:rsidR="003D4871" w:rsidRPr="00885205" w:rsidRDefault="00E57BFF"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废</w:t>
            </w:r>
            <w:r w:rsidR="0025795B">
              <w:rPr>
                <w:rFonts w:ascii="仿宋" w:eastAsia="仿宋" w:hAnsi="仿宋" w:cs="仿宋" w:hint="eastAsia"/>
                <w:color w:val="000000"/>
                <w:szCs w:val="21"/>
              </w:rPr>
              <w:t>水</w:t>
            </w:r>
            <w:r w:rsidRPr="00885205">
              <w:rPr>
                <w:rFonts w:ascii="仿宋" w:eastAsia="仿宋" w:hAnsi="仿宋" w:cs="仿宋" w:hint="eastAsia"/>
                <w:color w:val="000000"/>
                <w:szCs w:val="21"/>
              </w:rPr>
              <w:t>处理设施</w:t>
            </w:r>
          </w:p>
        </w:tc>
        <w:tc>
          <w:tcPr>
            <w:tcW w:w="2162" w:type="dxa"/>
            <w:vAlign w:val="center"/>
          </w:tcPr>
          <w:p w:rsidR="003D4871"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110</w:t>
            </w:r>
          </w:p>
        </w:tc>
        <w:tc>
          <w:tcPr>
            <w:tcW w:w="1807" w:type="dxa"/>
            <w:vAlign w:val="center"/>
          </w:tcPr>
          <w:p w:rsidR="003D4871" w:rsidRPr="00885205" w:rsidRDefault="00343111" w:rsidP="00A36347">
            <w:pPr>
              <w:spacing w:line="360" w:lineRule="exact"/>
              <w:jc w:val="center"/>
              <w:rPr>
                <w:rFonts w:ascii="仿宋" w:eastAsia="仿宋" w:hAnsi="仿宋" w:cs="仿宋"/>
                <w:color w:val="000000"/>
                <w:szCs w:val="21"/>
              </w:rPr>
            </w:pPr>
            <w:r w:rsidRPr="00885205">
              <w:rPr>
                <w:rFonts w:ascii="仿宋" w:eastAsia="仿宋" w:hAnsi="仿宋" w:cs="仿宋" w:hint="eastAsia"/>
                <w:color w:val="000000"/>
                <w:szCs w:val="21"/>
              </w:rPr>
              <w:t>12</w:t>
            </w:r>
          </w:p>
        </w:tc>
        <w:tc>
          <w:tcPr>
            <w:tcW w:w="2268" w:type="dxa"/>
            <w:vAlign w:val="center"/>
          </w:tcPr>
          <w:p w:rsidR="003D4871" w:rsidRPr="00885205" w:rsidRDefault="00B962DE"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达标排放</w:t>
            </w:r>
          </w:p>
        </w:tc>
      </w:tr>
      <w:tr w:rsidR="0025795B" w:rsidRPr="00885205" w:rsidTr="00A36347">
        <w:trPr>
          <w:cantSplit/>
          <w:trHeight w:val="375"/>
          <w:jc w:val="center"/>
        </w:trPr>
        <w:tc>
          <w:tcPr>
            <w:tcW w:w="709" w:type="dxa"/>
            <w:vAlign w:val="center"/>
          </w:tcPr>
          <w:p w:rsidR="0025795B"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2</w:t>
            </w:r>
          </w:p>
        </w:tc>
        <w:tc>
          <w:tcPr>
            <w:tcW w:w="1809" w:type="dxa"/>
            <w:vAlign w:val="center"/>
          </w:tcPr>
          <w:p w:rsidR="0025795B"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废气处理设施</w:t>
            </w:r>
          </w:p>
        </w:tc>
        <w:tc>
          <w:tcPr>
            <w:tcW w:w="2162" w:type="dxa"/>
            <w:vAlign w:val="center"/>
          </w:tcPr>
          <w:p w:rsidR="0025795B"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1807" w:type="dxa"/>
            <w:vAlign w:val="center"/>
          </w:tcPr>
          <w:p w:rsidR="0025795B"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1</w:t>
            </w:r>
          </w:p>
        </w:tc>
        <w:tc>
          <w:tcPr>
            <w:tcW w:w="2268" w:type="dxa"/>
            <w:vAlign w:val="center"/>
          </w:tcPr>
          <w:p w:rsidR="0025795B" w:rsidRPr="00885205" w:rsidRDefault="0025795B" w:rsidP="00A36347">
            <w:pPr>
              <w:spacing w:line="360" w:lineRule="exact"/>
              <w:jc w:val="center"/>
              <w:rPr>
                <w:rFonts w:ascii="仿宋" w:eastAsia="仿宋" w:hAnsi="仿宋" w:cs="仿宋"/>
                <w:color w:val="000000"/>
                <w:szCs w:val="21"/>
              </w:rPr>
            </w:pPr>
            <w:r w:rsidRPr="00885205">
              <w:rPr>
                <w:rFonts w:ascii="仿宋" w:eastAsia="仿宋" w:hAnsi="仿宋" w:cs="仿宋" w:hint="eastAsia"/>
                <w:color w:val="000000"/>
                <w:szCs w:val="21"/>
              </w:rPr>
              <w:t>达标排放</w:t>
            </w:r>
          </w:p>
        </w:tc>
      </w:tr>
      <w:tr w:rsidR="00E57BFF" w:rsidRPr="00885205" w:rsidTr="00A36347">
        <w:trPr>
          <w:cantSplit/>
          <w:trHeight w:val="375"/>
          <w:jc w:val="center"/>
        </w:trPr>
        <w:tc>
          <w:tcPr>
            <w:tcW w:w="709" w:type="dxa"/>
            <w:vAlign w:val="center"/>
          </w:tcPr>
          <w:p w:rsidR="00E57BFF"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3</w:t>
            </w:r>
          </w:p>
        </w:tc>
        <w:tc>
          <w:tcPr>
            <w:tcW w:w="1809" w:type="dxa"/>
            <w:vAlign w:val="center"/>
          </w:tcPr>
          <w:p w:rsidR="00E57BFF" w:rsidRPr="00885205" w:rsidRDefault="00E57BFF" w:rsidP="00A36347">
            <w:pPr>
              <w:spacing w:line="360" w:lineRule="exact"/>
              <w:jc w:val="center"/>
              <w:rPr>
                <w:rFonts w:ascii="仿宋" w:eastAsia="仿宋" w:hAnsi="仿宋" w:cs="仿宋"/>
                <w:color w:val="000000"/>
                <w:szCs w:val="21"/>
              </w:rPr>
            </w:pPr>
            <w:r w:rsidRPr="00885205">
              <w:rPr>
                <w:rFonts w:ascii="仿宋" w:eastAsia="仿宋" w:hAnsi="仿宋" w:cs="仿宋" w:hint="eastAsia"/>
                <w:color w:val="000000"/>
                <w:szCs w:val="21"/>
              </w:rPr>
              <w:t>噪声处理设施</w:t>
            </w:r>
          </w:p>
        </w:tc>
        <w:tc>
          <w:tcPr>
            <w:tcW w:w="2162" w:type="dxa"/>
            <w:vAlign w:val="center"/>
          </w:tcPr>
          <w:p w:rsidR="00E57BFF"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2.5</w:t>
            </w:r>
          </w:p>
        </w:tc>
        <w:tc>
          <w:tcPr>
            <w:tcW w:w="1807" w:type="dxa"/>
            <w:vAlign w:val="center"/>
          </w:tcPr>
          <w:p w:rsidR="00E57BFF"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2.5</w:t>
            </w:r>
          </w:p>
        </w:tc>
        <w:tc>
          <w:tcPr>
            <w:tcW w:w="2268" w:type="dxa"/>
            <w:vAlign w:val="center"/>
          </w:tcPr>
          <w:p w:rsidR="00E57BFF" w:rsidRPr="00885205" w:rsidRDefault="00E57BFF" w:rsidP="00A36347">
            <w:pPr>
              <w:spacing w:line="360" w:lineRule="exact"/>
              <w:jc w:val="center"/>
              <w:rPr>
                <w:rFonts w:ascii="仿宋" w:eastAsia="仿宋" w:hAnsi="仿宋" w:cs="仿宋"/>
                <w:color w:val="000000"/>
                <w:szCs w:val="21"/>
              </w:rPr>
            </w:pPr>
            <w:r w:rsidRPr="00885205">
              <w:rPr>
                <w:rFonts w:ascii="仿宋" w:eastAsia="仿宋" w:hAnsi="仿宋" w:cs="仿宋" w:hint="eastAsia"/>
                <w:color w:val="000000"/>
                <w:szCs w:val="21"/>
              </w:rPr>
              <w:t>厂界达标</w:t>
            </w:r>
          </w:p>
        </w:tc>
      </w:tr>
      <w:tr w:rsidR="00343111" w:rsidRPr="00885205" w:rsidTr="00A36347">
        <w:trPr>
          <w:cantSplit/>
          <w:trHeight w:val="375"/>
          <w:jc w:val="center"/>
        </w:trPr>
        <w:tc>
          <w:tcPr>
            <w:tcW w:w="709" w:type="dxa"/>
            <w:vAlign w:val="center"/>
          </w:tcPr>
          <w:p w:rsidR="00343111" w:rsidRPr="00885205" w:rsidRDefault="0025795B" w:rsidP="003B252B">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4</w:t>
            </w:r>
          </w:p>
        </w:tc>
        <w:tc>
          <w:tcPr>
            <w:tcW w:w="1809" w:type="dxa"/>
            <w:vAlign w:val="center"/>
          </w:tcPr>
          <w:p w:rsidR="00343111" w:rsidRPr="00885205" w:rsidRDefault="00343111" w:rsidP="003B252B">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固</w:t>
            </w:r>
            <w:proofErr w:type="gramStart"/>
            <w:r w:rsidRPr="00885205">
              <w:rPr>
                <w:rFonts w:ascii="仿宋" w:eastAsia="仿宋" w:hAnsi="仿宋" w:cs="仿宋" w:hint="eastAsia"/>
                <w:color w:val="000000"/>
                <w:szCs w:val="21"/>
              </w:rPr>
              <w:t>废治理</w:t>
            </w:r>
            <w:proofErr w:type="gramEnd"/>
          </w:p>
        </w:tc>
        <w:tc>
          <w:tcPr>
            <w:tcW w:w="2162" w:type="dxa"/>
            <w:vAlign w:val="center"/>
          </w:tcPr>
          <w:p w:rsidR="00343111" w:rsidRPr="00885205" w:rsidRDefault="0025795B" w:rsidP="003B252B">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4.5</w:t>
            </w:r>
          </w:p>
        </w:tc>
        <w:tc>
          <w:tcPr>
            <w:tcW w:w="1807" w:type="dxa"/>
            <w:vAlign w:val="center"/>
          </w:tcPr>
          <w:p w:rsidR="00343111" w:rsidRPr="00885205" w:rsidRDefault="0025795B" w:rsidP="003B252B">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4.5</w:t>
            </w:r>
          </w:p>
        </w:tc>
        <w:tc>
          <w:tcPr>
            <w:tcW w:w="2268" w:type="dxa"/>
            <w:vAlign w:val="center"/>
          </w:tcPr>
          <w:p w:rsidR="00343111" w:rsidRPr="00885205" w:rsidRDefault="00343111" w:rsidP="003B252B">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合理处置</w:t>
            </w:r>
          </w:p>
        </w:tc>
      </w:tr>
      <w:tr w:rsidR="00343111" w:rsidRPr="00885205" w:rsidTr="00A36347">
        <w:trPr>
          <w:cantSplit/>
          <w:trHeight w:val="353"/>
          <w:jc w:val="center"/>
        </w:trPr>
        <w:tc>
          <w:tcPr>
            <w:tcW w:w="2518" w:type="dxa"/>
            <w:gridSpan w:val="2"/>
            <w:vAlign w:val="center"/>
          </w:tcPr>
          <w:p w:rsidR="00343111" w:rsidRPr="00885205" w:rsidRDefault="00343111" w:rsidP="00A36347">
            <w:pPr>
              <w:spacing w:line="360" w:lineRule="exact"/>
              <w:jc w:val="center"/>
              <w:rPr>
                <w:rFonts w:ascii="仿宋" w:eastAsia="仿宋" w:hAnsi="仿宋"/>
                <w:color w:val="000000"/>
                <w:szCs w:val="21"/>
              </w:rPr>
            </w:pPr>
            <w:r w:rsidRPr="00885205">
              <w:rPr>
                <w:rFonts w:ascii="仿宋" w:eastAsia="仿宋" w:hAnsi="仿宋" w:cs="仿宋" w:hint="eastAsia"/>
                <w:color w:val="000000"/>
                <w:szCs w:val="21"/>
              </w:rPr>
              <w:t>合计</w:t>
            </w:r>
          </w:p>
        </w:tc>
        <w:tc>
          <w:tcPr>
            <w:tcW w:w="2162" w:type="dxa"/>
            <w:vAlign w:val="center"/>
          </w:tcPr>
          <w:p w:rsidR="00343111" w:rsidRPr="00885205" w:rsidRDefault="0025795B" w:rsidP="00A36347">
            <w:pPr>
              <w:spacing w:line="360" w:lineRule="exact"/>
              <w:jc w:val="center"/>
              <w:rPr>
                <w:rFonts w:ascii="仿宋" w:eastAsia="仿宋" w:hAnsi="仿宋" w:cs="仿宋"/>
                <w:color w:val="000000"/>
                <w:szCs w:val="21"/>
              </w:rPr>
            </w:pPr>
            <w:r>
              <w:rPr>
                <w:rFonts w:ascii="仿宋" w:eastAsia="仿宋" w:hAnsi="仿宋" w:cs="仿宋" w:hint="eastAsia"/>
                <w:color w:val="000000"/>
                <w:szCs w:val="21"/>
              </w:rPr>
              <w:t>118</w:t>
            </w:r>
          </w:p>
        </w:tc>
        <w:tc>
          <w:tcPr>
            <w:tcW w:w="1807" w:type="dxa"/>
            <w:vAlign w:val="center"/>
          </w:tcPr>
          <w:p w:rsidR="00343111" w:rsidRPr="00885205" w:rsidRDefault="0025795B" w:rsidP="00A36347">
            <w:pPr>
              <w:spacing w:line="360" w:lineRule="exact"/>
              <w:jc w:val="center"/>
              <w:rPr>
                <w:rFonts w:ascii="仿宋" w:eastAsia="仿宋" w:hAnsi="仿宋"/>
                <w:color w:val="000000"/>
                <w:szCs w:val="21"/>
              </w:rPr>
            </w:pPr>
            <w:r>
              <w:rPr>
                <w:rFonts w:ascii="仿宋" w:eastAsia="仿宋" w:hAnsi="仿宋" w:cs="仿宋" w:hint="eastAsia"/>
                <w:color w:val="000000"/>
                <w:szCs w:val="21"/>
              </w:rPr>
              <w:t>118</w:t>
            </w:r>
          </w:p>
        </w:tc>
        <w:tc>
          <w:tcPr>
            <w:tcW w:w="2268" w:type="dxa"/>
            <w:vAlign w:val="center"/>
          </w:tcPr>
          <w:p w:rsidR="00343111" w:rsidRPr="00885205" w:rsidRDefault="00343111" w:rsidP="00A36347">
            <w:pPr>
              <w:spacing w:line="360" w:lineRule="exact"/>
              <w:jc w:val="center"/>
              <w:rPr>
                <w:rFonts w:ascii="仿宋" w:eastAsia="仿宋" w:hAnsi="仿宋" w:cs="仿宋"/>
                <w:color w:val="000000"/>
                <w:szCs w:val="21"/>
              </w:rPr>
            </w:pPr>
            <w:r w:rsidRPr="00885205">
              <w:rPr>
                <w:rFonts w:ascii="仿宋" w:eastAsia="仿宋" w:hAnsi="仿宋" w:cs="仿宋"/>
                <w:color w:val="000000"/>
                <w:szCs w:val="21"/>
              </w:rPr>
              <w:t>/</w:t>
            </w:r>
          </w:p>
        </w:tc>
      </w:tr>
    </w:tbl>
    <w:bookmarkEnd w:id="2"/>
    <w:p w:rsidR="007E08D6" w:rsidRPr="00885205" w:rsidRDefault="007E08D6" w:rsidP="005939AB">
      <w:pPr>
        <w:pStyle w:val="2"/>
        <w:spacing w:line="360" w:lineRule="auto"/>
        <w:rPr>
          <w:rFonts w:ascii="宋体" w:hAnsi="宋体"/>
          <w:b/>
          <w:bCs w:val="0"/>
          <w:color w:val="000000"/>
          <w:sz w:val="24"/>
          <w:szCs w:val="24"/>
        </w:rPr>
      </w:pPr>
      <w:r w:rsidRPr="00885205">
        <w:rPr>
          <w:rFonts w:ascii="宋体" w:hAnsi="宋体" w:hint="eastAsia"/>
          <w:b/>
          <w:bCs w:val="0"/>
          <w:color w:val="000000"/>
          <w:sz w:val="24"/>
          <w:szCs w:val="24"/>
        </w:rPr>
        <w:t>1.3验收过程简况</w:t>
      </w:r>
    </w:p>
    <w:p w:rsidR="001475E9" w:rsidRPr="00885205" w:rsidRDefault="000510C1" w:rsidP="001475E9">
      <w:pPr>
        <w:pStyle w:val="1"/>
        <w:spacing w:before="0" w:beforeAutospacing="0" w:after="0" w:afterAutospacing="0" w:line="360" w:lineRule="auto"/>
        <w:ind w:firstLineChars="200" w:firstLine="480"/>
        <w:jc w:val="both"/>
        <w:outlineLvl w:val="0"/>
        <w:rPr>
          <w:rFonts w:ascii="Times New Roman" w:hAnsi="Times New Roman" w:cs="Times New Roman"/>
          <w:color w:val="000000"/>
        </w:rPr>
      </w:pPr>
      <w:bookmarkStart w:id="3" w:name="_Hlk81316116"/>
      <w:bookmarkStart w:id="4" w:name="_Hlk520391046"/>
      <w:r w:rsidRPr="00305898">
        <w:rPr>
          <w:rFonts w:hint="eastAsia"/>
        </w:rPr>
        <w:t>南通振华重型装备制造有限公司</w:t>
      </w:r>
      <w:r w:rsidRPr="00931AED">
        <w:rPr>
          <w:color w:val="000000" w:themeColor="text1"/>
        </w:rPr>
        <w:t>于2021年</w:t>
      </w:r>
      <w:r>
        <w:rPr>
          <w:rFonts w:hint="eastAsia"/>
          <w:color w:val="000000" w:themeColor="text1"/>
        </w:rPr>
        <w:t>12</w:t>
      </w:r>
      <w:r w:rsidRPr="00931AED">
        <w:rPr>
          <w:color w:val="000000" w:themeColor="text1"/>
        </w:rPr>
        <w:t>月</w:t>
      </w:r>
      <w:r w:rsidRPr="00931AED">
        <w:rPr>
          <w:rFonts w:hint="eastAsia"/>
          <w:color w:val="000000" w:themeColor="text1"/>
        </w:rPr>
        <w:t>委托南通</w:t>
      </w:r>
      <w:proofErr w:type="gramStart"/>
      <w:r w:rsidRPr="00931AED">
        <w:rPr>
          <w:rFonts w:hint="eastAsia"/>
          <w:color w:val="000000" w:themeColor="text1"/>
        </w:rPr>
        <w:t>绿维环境</w:t>
      </w:r>
      <w:proofErr w:type="gramEnd"/>
      <w:r w:rsidRPr="00931AED">
        <w:rPr>
          <w:rFonts w:hint="eastAsia"/>
          <w:color w:val="000000" w:themeColor="text1"/>
        </w:rPr>
        <w:t>科技有限公司</w:t>
      </w:r>
      <w:r w:rsidRPr="00931AED">
        <w:rPr>
          <w:color w:val="000000" w:themeColor="text1"/>
        </w:rPr>
        <w:t>开展</w:t>
      </w:r>
      <w:r w:rsidRPr="00931AED">
        <w:rPr>
          <w:rFonts w:hint="eastAsia"/>
          <w:color w:val="000000" w:themeColor="text1"/>
        </w:rPr>
        <w:t>“</w:t>
      </w:r>
      <w:r w:rsidRPr="00BB09A9">
        <w:rPr>
          <w:rFonts w:hAnsi="Times new roma" w:hint="eastAsia"/>
        </w:rPr>
        <w:t>新增车间实验室及污水处理站技改项目</w:t>
      </w:r>
      <w:r w:rsidRPr="00931AED">
        <w:rPr>
          <w:rFonts w:hint="eastAsia"/>
          <w:color w:val="000000" w:themeColor="text1"/>
        </w:rPr>
        <w:t>”</w:t>
      </w:r>
      <w:r w:rsidRPr="00931AED">
        <w:rPr>
          <w:color w:val="000000" w:themeColor="text1"/>
        </w:rPr>
        <w:t>验收监测报告的编制工作。</w:t>
      </w:r>
      <w:bookmarkStart w:id="5" w:name="_Hlk47010293"/>
      <w:bookmarkStart w:id="6" w:name="_Hlk520382973"/>
      <w:r w:rsidRPr="00931AED">
        <w:rPr>
          <w:rFonts w:hint="eastAsia"/>
          <w:color w:val="000000" w:themeColor="text1"/>
        </w:rPr>
        <w:t>南通</w:t>
      </w:r>
      <w:proofErr w:type="gramStart"/>
      <w:r w:rsidRPr="00931AED">
        <w:rPr>
          <w:rFonts w:hint="eastAsia"/>
          <w:color w:val="000000" w:themeColor="text1"/>
        </w:rPr>
        <w:t>绿维环境</w:t>
      </w:r>
      <w:proofErr w:type="gramEnd"/>
      <w:r w:rsidRPr="00931AED">
        <w:rPr>
          <w:rFonts w:hint="eastAsia"/>
          <w:color w:val="000000" w:themeColor="text1"/>
        </w:rPr>
        <w:t>科技有限公司</w:t>
      </w:r>
      <w:r w:rsidRPr="00931AED">
        <w:rPr>
          <w:color w:val="000000" w:themeColor="text1"/>
        </w:rPr>
        <w:t>于2021年</w:t>
      </w:r>
      <w:r>
        <w:rPr>
          <w:rFonts w:hint="eastAsia"/>
          <w:color w:val="000000" w:themeColor="text1"/>
        </w:rPr>
        <w:t>12</w:t>
      </w:r>
      <w:r w:rsidRPr="00931AED">
        <w:rPr>
          <w:color w:val="000000" w:themeColor="text1"/>
        </w:rPr>
        <w:t>月对该项目废气、</w:t>
      </w:r>
      <w:r>
        <w:rPr>
          <w:color w:val="000000" w:themeColor="text1"/>
        </w:rPr>
        <w:t>废水</w:t>
      </w:r>
      <w:r>
        <w:rPr>
          <w:rFonts w:hint="eastAsia"/>
          <w:color w:val="000000" w:themeColor="text1"/>
        </w:rPr>
        <w:t>、</w:t>
      </w:r>
      <w:r w:rsidRPr="00931AED">
        <w:rPr>
          <w:color w:val="000000" w:themeColor="text1"/>
        </w:rPr>
        <w:t>噪声、固体废弃物等污染物排放现状和各类环境保护设施进行了现场勘查，在现场</w:t>
      </w:r>
      <w:r w:rsidRPr="00931AED">
        <w:t>踏勘和资料研读的基础上编制了验收监测方案。2021年</w:t>
      </w:r>
      <w:r>
        <w:rPr>
          <w:rFonts w:hint="eastAsia"/>
        </w:rPr>
        <w:t>12</w:t>
      </w:r>
      <w:r w:rsidRPr="00931AED">
        <w:t>月</w:t>
      </w:r>
      <w:r>
        <w:rPr>
          <w:rFonts w:hint="eastAsia"/>
        </w:rPr>
        <w:t>30</w:t>
      </w:r>
      <w:r w:rsidRPr="00931AED">
        <w:t>日</w:t>
      </w:r>
      <w:r w:rsidRPr="00931AED">
        <w:rPr>
          <w:rFonts w:hint="eastAsia"/>
        </w:rPr>
        <w:t>-</w:t>
      </w:r>
      <w:r>
        <w:rPr>
          <w:rFonts w:hint="eastAsia"/>
        </w:rPr>
        <w:t>31</w:t>
      </w:r>
      <w:r w:rsidRPr="00931AED">
        <w:t>日，</w:t>
      </w:r>
      <w:r w:rsidRPr="00931AED">
        <w:rPr>
          <w:rFonts w:hint="eastAsia"/>
        </w:rPr>
        <w:t>江苏裕和检测技术有限公司</w:t>
      </w:r>
      <w:r w:rsidRPr="00931AED">
        <w:t>根据监测方案对本项目开展了现场监测</w:t>
      </w:r>
      <w:r w:rsidRPr="00931AED">
        <w:rPr>
          <w:rFonts w:hint="eastAsia"/>
        </w:rPr>
        <w:t>（报告编号：（2</w:t>
      </w:r>
      <w:r w:rsidRPr="00931AED">
        <w:t>021</w:t>
      </w:r>
      <w:r w:rsidRPr="00931AED">
        <w:rPr>
          <w:rFonts w:hint="eastAsia"/>
        </w:rPr>
        <w:t>）裕和（综）字第（</w:t>
      </w:r>
      <w:r>
        <w:rPr>
          <w:rFonts w:hint="eastAsia"/>
        </w:rPr>
        <w:t>654</w:t>
      </w:r>
      <w:r w:rsidRPr="00931AED">
        <w:rPr>
          <w:rFonts w:hint="eastAsia"/>
        </w:rPr>
        <w:t>））</w:t>
      </w:r>
      <w:r w:rsidRPr="00931AED">
        <w:t>。根据监测结果和现场勘查结果，</w:t>
      </w:r>
      <w:r w:rsidRPr="00931AED">
        <w:rPr>
          <w:rFonts w:hint="eastAsia"/>
        </w:rPr>
        <w:t>南通</w:t>
      </w:r>
      <w:proofErr w:type="gramStart"/>
      <w:r w:rsidRPr="00931AED">
        <w:rPr>
          <w:rFonts w:hint="eastAsia"/>
        </w:rPr>
        <w:t>绿维环境</w:t>
      </w:r>
      <w:proofErr w:type="gramEnd"/>
      <w:r w:rsidRPr="00931AED">
        <w:rPr>
          <w:rFonts w:hint="eastAsia"/>
        </w:rPr>
        <w:t>科技有限公司</w:t>
      </w:r>
      <w:r w:rsidRPr="00931AED">
        <w:t>于202</w:t>
      </w:r>
      <w:r>
        <w:rPr>
          <w:rFonts w:hint="eastAsia"/>
        </w:rPr>
        <w:t>2</w:t>
      </w:r>
      <w:r w:rsidRPr="00931AED">
        <w:t>年</w:t>
      </w:r>
      <w:r>
        <w:rPr>
          <w:rFonts w:hint="eastAsia"/>
        </w:rPr>
        <w:t>2</w:t>
      </w:r>
      <w:r w:rsidRPr="00931AED">
        <w:t>月编制完成本项目验收监测报告</w:t>
      </w:r>
      <w:bookmarkEnd w:id="3"/>
      <w:bookmarkEnd w:id="5"/>
      <w:r w:rsidRPr="00931AED">
        <w:t>。</w:t>
      </w:r>
      <w:bookmarkEnd w:id="4"/>
      <w:bookmarkEnd w:id="6"/>
    </w:p>
    <w:p w:rsidR="007E08D6" w:rsidRPr="00F6599F" w:rsidRDefault="009F7202" w:rsidP="005939AB">
      <w:pPr>
        <w:pStyle w:val="1"/>
        <w:spacing w:before="0" w:beforeAutospacing="0" w:after="0" w:afterAutospacing="0" w:line="360" w:lineRule="auto"/>
        <w:ind w:firstLineChars="200" w:firstLine="480"/>
        <w:jc w:val="both"/>
        <w:outlineLvl w:val="0"/>
        <w:rPr>
          <w:color w:val="000000"/>
        </w:rPr>
      </w:pPr>
      <w:r w:rsidRPr="00F6599F">
        <w:rPr>
          <w:color w:val="000000"/>
        </w:rPr>
        <w:lastRenderedPageBreak/>
        <w:t>20</w:t>
      </w:r>
      <w:r w:rsidRPr="00F6599F">
        <w:rPr>
          <w:rFonts w:hint="eastAsia"/>
          <w:color w:val="000000"/>
        </w:rPr>
        <w:t>2</w:t>
      </w:r>
      <w:r w:rsidR="00F6599F" w:rsidRPr="00F6599F">
        <w:rPr>
          <w:rFonts w:hint="eastAsia"/>
          <w:color w:val="000000"/>
        </w:rPr>
        <w:t>2</w:t>
      </w:r>
      <w:r w:rsidRPr="00F6599F">
        <w:rPr>
          <w:color w:val="000000"/>
        </w:rPr>
        <w:t>年</w:t>
      </w:r>
      <w:r w:rsidR="00F6599F" w:rsidRPr="00F6599F">
        <w:rPr>
          <w:rFonts w:hint="eastAsia"/>
          <w:color w:val="000000"/>
        </w:rPr>
        <w:t>3</w:t>
      </w:r>
      <w:r w:rsidRPr="00F6599F">
        <w:rPr>
          <w:color w:val="000000"/>
        </w:rPr>
        <w:t>月</w:t>
      </w:r>
      <w:r w:rsidR="00F6599F" w:rsidRPr="00F6599F">
        <w:rPr>
          <w:rFonts w:hint="eastAsia"/>
          <w:color w:val="000000"/>
        </w:rPr>
        <w:t>4</w:t>
      </w:r>
      <w:r w:rsidRPr="00F6599F">
        <w:rPr>
          <w:color w:val="000000"/>
        </w:rPr>
        <w:t>日，</w:t>
      </w:r>
      <w:r w:rsidR="000510C1" w:rsidRPr="00F6599F">
        <w:rPr>
          <w:rFonts w:hint="eastAsia"/>
        </w:rPr>
        <w:t>南通振华重型装备制造有限公司</w:t>
      </w:r>
      <w:r w:rsidRPr="00F6599F">
        <w:rPr>
          <w:color w:val="000000"/>
        </w:rPr>
        <w:t>组织召开项目验收会，参会的人员包括建设单位代表</w:t>
      </w:r>
      <w:r w:rsidRPr="00F6599F">
        <w:rPr>
          <w:rFonts w:hint="eastAsia"/>
          <w:color w:val="000000"/>
        </w:rPr>
        <w:t>、</w:t>
      </w:r>
      <w:r w:rsidR="001864DB" w:rsidRPr="00F6599F">
        <w:rPr>
          <w:rFonts w:hint="eastAsia"/>
          <w:color w:val="000000"/>
        </w:rPr>
        <w:t>验收检测单位代表、</w:t>
      </w:r>
      <w:r w:rsidR="00A0300A" w:rsidRPr="00F6599F">
        <w:rPr>
          <w:rFonts w:hint="eastAsia"/>
          <w:color w:val="000000"/>
        </w:rPr>
        <w:t>环保专业技术专家</w:t>
      </w:r>
      <w:r w:rsidRPr="00F6599F">
        <w:rPr>
          <w:color w:val="000000"/>
        </w:rPr>
        <w:t>等人，验收意见于20</w:t>
      </w:r>
      <w:r w:rsidRPr="00F6599F">
        <w:rPr>
          <w:rFonts w:hint="eastAsia"/>
          <w:color w:val="000000"/>
        </w:rPr>
        <w:t>2</w:t>
      </w:r>
      <w:r w:rsidR="00F6599F" w:rsidRPr="00F6599F">
        <w:rPr>
          <w:rFonts w:hint="eastAsia"/>
          <w:color w:val="000000"/>
        </w:rPr>
        <w:t>2</w:t>
      </w:r>
      <w:r w:rsidRPr="00F6599F">
        <w:rPr>
          <w:color w:val="000000"/>
        </w:rPr>
        <w:t>年</w:t>
      </w:r>
      <w:r w:rsidR="00F6599F" w:rsidRPr="00F6599F">
        <w:rPr>
          <w:rFonts w:hint="eastAsia"/>
          <w:color w:val="000000"/>
        </w:rPr>
        <w:t>3</w:t>
      </w:r>
      <w:r w:rsidRPr="00F6599F">
        <w:rPr>
          <w:color w:val="000000"/>
        </w:rPr>
        <w:t>月</w:t>
      </w:r>
      <w:r w:rsidR="00F6599F" w:rsidRPr="00F6599F">
        <w:rPr>
          <w:rFonts w:hint="eastAsia"/>
          <w:color w:val="000000"/>
        </w:rPr>
        <w:t>4</w:t>
      </w:r>
      <w:r w:rsidRPr="00F6599F">
        <w:rPr>
          <w:color w:val="000000"/>
        </w:rPr>
        <w:t>日出具</w:t>
      </w:r>
      <w:r w:rsidR="007E08D6" w:rsidRPr="00F6599F">
        <w:rPr>
          <w:rFonts w:hint="eastAsia"/>
          <w:color w:val="000000"/>
        </w:rPr>
        <w:t>。</w:t>
      </w:r>
    </w:p>
    <w:p w:rsidR="007E08D6" w:rsidRPr="00F6599F" w:rsidRDefault="007E08D6" w:rsidP="005939AB">
      <w:pPr>
        <w:pStyle w:val="2"/>
        <w:spacing w:line="360" w:lineRule="auto"/>
        <w:rPr>
          <w:rFonts w:ascii="宋体" w:hAnsi="宋体"/>
          <w:b/>
          <w:bCs w:val="0"/>
          <w:color w:val="000000"/>
          <w:sz w:val="24"/>
          <w:szCs w:val="24"/>
        </w:rPr>
      </w:pPr>
      <w:r w:rsidRPr="00F6599F">
        <w:rPr>
          <w:rFonts w:ascii="宋体" w:hAnsi="宋体" w:hint="eastAsia"/>
          <w:b/>
          <w:bCs w:val="0"/>
          <w:color w:val="000000"/>
          <w:sz w:val="24"/>
          <w:szCs w:val="24"/>
        </w:rPr>
        <w:t>2其他环境保护措施的落实情况</w:t>
      </w:r>
    </w:p>
    <w:p w:rsidR="007E08D6" w:rsidRPr="00F6599F" w:rsidRDefault="007E08D6" w:rsidP="002565B7">
      <w:pPr>
        <w:pStyle w:val="1"/>
        <w:spacing w:before="0" w:beforeAutospacing="0" w:after="0" w:afterAutospacing="0" w:line="360" w:lineRule="auto"/>
        <w:ind w:firstLineChars="200" w:firstLine="480"/>
        <w:jc w:val="both"/>
        <w:outlineLvl w:val="0"/>
        <w:rPr>
          <w:color w:val="000000"/>
        </w:rPr>
      </w:pPr>
      <w:r w:rsidRPr="00F6599F">
        <w:rPr>
          <w:rFonts w:hint="eastAsia"/>
          <w:color w:val="000000"/>
        </w:rPr>
        <w:t>环境影响报告表及其审批部门审批决定中提出的，除环境保护设施外的其他环境保护措施，主要包括制度措施和配套措施等，现将需要说明的措施内容和要求梳理如下：</w:t>
      </w:r>
    </w:p>
    <w:p w:rsidR="007E08D6" w:rsidRPr="00F6599F" w:rsidRDefault="007E08D6" w:rsidP="005939AB">
      <w:pPr>
        <w:pStyle w:val="2"/>
        <w:spacing w:line="360" w:lineRule="auto"/>
        <w:rPr>
          <w:rFonts w:ascii="宋体" w:hAnsi="宋体"/>
          <w:b/>
          <w:bCs w:val="0"/>
          <w:color w:val="000000"/>
          <w:sz w:val="24"/>
          <w:szCs w:val="24"/>
        </w:rPr>
      </w:pPr>
      <w:r w:rsidRPr="00F6599F">
        <w:rPr>
          <w:rFonts w:ascii="宋体" w:hAnsi="宋体" w:hint="eastAsia"/>
          <w:b/>
          <w:bCs w:val="0"/>
          <w:color w:val="000000"/>
          <w:sz w:val="24"/>
          <w:szCs w:val="24"/>
        </w:rPr>
        <w:t>2.1制度措施落实情况</w:t>
      </w:r>
    </w:p>
    <w:p w:rsidR="007E08D6" w:rsidRPr="00F6599F" w:rsidRDefault="007E08D6" w:rsidP="002565B7">
      <w:pPr>
        <w:spacing w:line="360" w:lineRule="auto"/>
        <w:ind w:firstLineChars="200" w:firstLine="480"/>
        <w:jc w:val="left"/>
        <w:rPr>
          <w:rFonts w:ascii="宋体" w:hAnsi="宋体"/>
          <w:color w:val="000000"/>
          <w:sz w:val="24"/>
          <w:szCs w:val="24"/>
        </w:rPr>
      </w:pPr>
      <w:r w:rsidRPr="00F6599F">
        <w:rPr>
          <w:rFonts w:ascii="宋体" w:hAnsi="宋体" w:hint="eastAsia"/>
          <w:color w:val="000000"/>
          <w:sz w:val="24"/>
          <w:szCs w:val="24"/>
        </w:rPr>
        <w:t>（</w:t>
      </w:r>
      <w:r w:rsidR="00FB3FA9" w:rsidRPr="00F6599F">
        <w:rPr>
          <w:rFonts w:ascii="宋体" w:hAnsi="宋体"/>
          <w:color w:val="000000"/>
          <w:sz w:val="24"/>
          <w:szCs w:val="24"/>
        </w:rPr>
        <w:t>1</w:t>
      </w:r>
      <w:r w:rsidRPr="00F6599F">
        <w:rPr>
          <w:rFonts w:ascii="宋体" w:hAnsi="宋体" w:hint="eastAsia"/>
          <w:color w:val="000000"/>
          <w:sz w:val="24"/>
          <w:szCs w:val="24"/>
        </w:rPr>
        <w:t>）环境</w:t>
      </w:r>
      <w:r w:rsidR="00A0300A" w:rsidRPr="00F6599F">
        <w:rPr>
          <w:rFonts w:ascii="宋体" w:hAnsi="宋体" w:hint="eastAsia"/>
          <w:color w:val="000000"/>
          <w:sz w:val="24"/>
          <w:szCs w:val="24"/>
        </w:rPr>
        <w:t>管理</w:t>
      </w:r>
      <w:r w:rsidRPr="00F6599F">
        <w:rPr>
          <w:rFonts w:ascii="宋体" w:hAnsi="宋体" w:hint="eastAsia"/>
          <w:color w:val="000000"/>
          <w:sz w:val="24"/>
          <w:szCs w:val="24"/>
        </w:rPr>
        <w:t>措施</w:t>
      </w:r>
    </w:p>
    <w:p w:rsidR="003D4871" w:rsidRPr="00F6599F" w:rsidRDefault="000510C1" w:rsidP="002565B7">
      <w:pPr>
        <w:pStyle w:val="1"/>
        <w:spacing w:before="0" w:beforeAutospacing="0" w:after="0" w:afterAutospacing="0" w:line="360" w:lineRule="auto"/>
        <w:ind w:firstLineChars="200" w:firstLine="480"/>
        <w:outlineLvl w:val="0"/>
        <w:rPr>
          <w:color w:val="000000"/>
        </w:rPr>
      </w:pPr>
      <w:r w:rsidRPr="00F6599F">
        <w:rPr>
          <w:rFonts w:hint="eastAsia"/>
        </w:rPr>
        <w:t>南通振华重型装备制造有限公司</w:t>
      </w:r>
      <w:r w:rsidR="00A0300A" w:rsidRPr="00F6599F">
        <w:rPr>
          <w:rFonts w:hint="eastAsia"/>
          <w:color w:val="000000"/>
        </w:rPr>
        <w:t>建立了完善的环境管理制度，定期进行环境管理检查</w:t>
      </w:r>
      <w:r w:rsidR="003D4871" w:rsidRPr="00F6599F">
        <w:rPr>
          <w:rFonts w:hint="eastAsia"/>
          <w:color w:val="000000"/>
        </w:rPr>
        <w:t>。</w:t>
      </w:r>
    </w:p>
    <w:p w:rsidR="007E08D6" w:rsidRPr="00F6599F" w:rsidRDefault="007E08D6" w:rsidP="002565B7">
      <w:pPr>
        <w:spacing w:line="360" w:lineRule="auto"/>
        <w:ind w:firstLineChars="200" w:firstLine="480"/>
        <w:jc w:val="left"/>
        <w:rPr>
          <w:rFonts w:ascii="宋体" w:hAnsi="宋体"/>
          <w:color w:val="000000"/>
          <w:sz w:val="24"/>
          <w:szCs w:val="24"/>
        </w:rPr>
      </w:pPr>
      <w:r w:rsidRPr="00F6599F">
        <w:rPr>
          <w:rFonts w:ascii="宋体" w:hAnsi="宋体" w:hint="eastAsia"/>
          <w:color w:val="000000"/>
          <w:sz w:val="24"/>
          <w:szCs w:val="24"/>
        </w:rPr>
        <w:t>（</w:t>
      </w:r>
      <w:r w:rsidR="00EC2A38" w:rsidRPr="00F6599F">
        <w:rPr>
          <w:rFonts w:ascii="宋体" w:hAnsi="宋体"/>
          <w:color w:val="000000"/>
          <w:sz w:val="24"/>
          <w:szCs w:val="24"/>
        </w:rPr>
        <w:t>2</w:t>
      </w:r>
      <w:r w:rsidRPr="00F6599F">
        <w:rPr>
          <w:rFonts w:ascii="宋体" w:hAnsi="宋体" w:hint="eastAsia"/>
          <w:color w:val="000000"/>
          <w:sz w:val="24"/>
          <w:szCs w:val="24"/>
        </w:rPr>
        <w:t>）环境监测计划</w:t>
      </w:r>
    </w:p>
    <w:p w:rsidR="007E08D6" w:rsidRPr="00F6599F" w:rsidRDefault="003D4871" w:rsidP="002565B7">
      <w:pPr>
        <w:pStyle w:val="1"/>
        <w:spacing w:before="0" w:beforeAutospacing="0" w:after="0" w:afterAutospacing="0" w:line="360" w:lineRule="auto"/>
        <w:ind w:firstLineChars="200" w:firstLine="480"/>
        <w:outlineLvl w:val="0"/>
        <w:rPr>
          <w:color w:val="000000"/>
        </w:rPr>
      </w:pPr>
      <w:r w:rsidRPr="00F6599F">
        <w:rPr>
          <w:rFonts w:hint="eastAsia"/>
          <w:color w:val="000000"/>
        </w:rPr>
        <w:t>公司已于20</w:t>
      </w:r>
      <w:r w:rsidR="000510C1" w:rsidRPr="00F6599F">
        <w:rPr>
          <w:rFonts w:hint="eastAsia"/>
          <w:color w:val="000000"/>
        </w:rPr>
        <w:t>19</w:t>
      </w:r>
      <w:r w:rsidRPr="00F6599F">
        <w:rPr>
          <w:rFonts w:hint="eastAsia"/>
          <w:color w:val="000000"/>
        </w:rPr>
        <w:t>年</w:t>
      </w:r>
      <w:r w:rsidR="00C34B98" w:rsidRPr="00F6599F">
        <w:rPr>
          <w:rFonts w:hint="eastAsia"/>
          <w:color w:val="000000"/>
        </w:rPr>
        <w:t>1</w:t>
      </w:r>
      <w:r w:rsidR="000510C1" w:rsidRPr="00F6599F">
        <w:rPr>
          <w:rFonts w:hint="eastAsia"/>
          <w:color w:val="000000"/>
        </w:rPr>
        <w:t>2</w:t>
      </w:r>
      <w:r w:rsidRPr="00F6599F">
        <w:rPr>
          <w:rFonts w:hint="eastAsia"/>
          <w:color w:val="000000"/>
        </w:rPr>
        <w:t>月</w:t>
      </w:r>
      <w:r w:rsidR="000510C1" w:rsidRPr="00F6599F">
        <w:rPr>
          <w:rFonts w:hint="eastAsia"/>
          <w:color w:val="000000"/>
        </w:rPr>
        <w:t>27</w:t>
      </w:r>
      <w:r w:rsidR="00C34B98" w:rsidRPr="00F6599F">
        <w:rPr>
          <w:rFonts w:hint="eastAsia"/>
          <w:color w:val="000000"/>
        </w:rPr>
        <w:t>日</w:t>
      </w:r>
      <w:r w:rsidRPr="00F6599F">
        <w:rPr>
          <w:rFonts w:hint="eastAsia"/>
          <w:color w:val="000000"/>
        </w:rPr>
        <w:t>申领排污许可证</w:t>
      </w:r>
      <w:r w:rsidR="00405006" w:rsidRPr="00F6599F">
        <w:rPr>
          <w:rFonts w:hint="eastAsia"/>
          <w:color w:val="000000"/>
        </w:rPr>
        <w:t>登记表</w:t>
      </w:r>
      <w:r w:rsidRPr="00F6599F">
        <w:rPr>
          <w:rFonts w:hint="eastAsia"/>
          <w:color w:val="000000"/>
        </w:rPr>
        <w:t>（编号：</w:t>
      </w:r>
      <w:r w:rsidR="000510C1" w:rsidRPr="00F6599F">
        <w:rPr>
          <w:kern w:val="2"/>
          <w:sz w:val="21"/>
          <w:szCs w:val="21"/>
        </w:rPr>
        <w:t>913206917919590228001R</w:t>
      </w:r>
      <w:r w:rsidRPr="00F6599F">
        <w:rPr>
          <w:rFonts w:hint="eastAsia"/>
          <w:color w:val="000000"/>
        </w:rPr>
        <w:t>），</w:t>
      </w:r>
      <w:r w:rsidR="00405006" w:rsidRPr="00F6599F">
        <w:rPr>
          <w:rFonts w:hint="eastAsia"/>
          <w:color w:val="000000"/>
        </w:rPr>
        <w:t>企业</w:t>
      </w:r>
      <w:r w:rsidR="00754BCD" w:rsidRPr="00F6599F">
        <w:rPr>
          <w:rFonts w:hint="eastAsia"/>
          <w:color w:val="000000"/>
        </w:rPr>
        <w:t>定期</w:t>
      </w:r>
      <w:r w:rsidR="00754BCD" w:rsidRPr="00F6599F">
        <w:rPr>
          <w:color w:val="000000"/>
        </w:rPr>
        <w:t>开展</w:t>
      </w:r>
      <w:r w:rsidR="00405006" w:rsidRPr="00F6599F">
        <w:rPr>
          <w:color w:val="000000"/>
        </w:rPr>
        <w:t>环境例行监测</w:t>
      </w:r>
      <w:r w:rsidR="007E08D6" w:rsidRPr="00F6599F">
        <w:rPr>
          <w:rFonts w:hint="eastAsia"/>
          <w:color w:val="000000"/>
        </w:rPr>
        <w:t>。</w:t>
      </w:r>
    </w:p>
    <w:p w:rsidR="007E08D6" w:rsidRPr="00F6599F" w:rsidRDefault="007E08D6" w:rsidP="005939AB">
      <w:pPr>
        <w:pStyle w:val="2"/>
        <w:spacing w:line="360" w:lineRule="auto"/>
        <w:rPr>
          <w:rFonts w:ascii="宋体" w:hAnsi="宋体"/>
          <w:b/>
          <w:bCs w:val="0"/>
          <w:color w:val="000000"/>
          <w:sz w:val="24"/>
          <w:szCs w:val="24"/>
        </w:rPr>
      </w:pPr>
      <w:r w:rsidRPr="00F6599F">
        <w:rPr>
          <w:rFonts w:ascii="宋体" w:hAnsi="宋体" w:hint="eastAsia"/>
          <w:b/>
          <w:bCs w:val="0"/>
          <w:color w:val="000000"/>
          <w:sz w:val="24"/>
          <w:szCs w:val="24"/>
        </w:rPr>
        <w:t>2.2配套措施落实情况</w:t>
      </w:r>
    </w:p>
    <w:p w:rsidR="007E08D6" w:rsidRPr="00F6599F" w:rsidRDefault="007E08D6" w:rsidP="004D6C04">
      <w:pPr>
        <w:spacing w:line="360" w:lineRule="auto"/>
        <w:ind w:firstLineChars="200" w:firstLine="480"/>
        <w:rPr>
          <w:rFonts w:ascii="宋体" w:hAnsi="宋体"/>
          <w:color w:val="000000"/>
          <w:sz w:val="24"/>
          <w:szCs w:val="24"/>
        </w:rPr>
      </w:pPr>
      <w:r w:rsidRPr="00F6599F">
        <w:rPr>
          <w:rFonts w:ascii="宋体" w:hAnsi="宋体" w:hint="eastAsia"/>
          <w:color w:val="000000"/>
          <w:sz w:val="24"/>
          <w:szCs w:val="24"/>
        </w:rPr>
        <w:t>（1）区域削减及淘汰落后产能</w:t>
      </w:r>
    </w:p>
    <w:p w:rsidR="007E08D6" w:rsidRPr="00F6599F" w:rsidRDefault="00206432" w:rsidP="004D6C04">
      <w:pPr>
        <w:pStyle w:val="1"/>
        <w:spacing w:before="0" w:beforeAutospacing="0" w:after="0" w:afterAutospacing="0" w:line="360" w:lineRule="auto"/>
        <w:ind w:firstLineChars="200" w:firstLine="480"/>
        <w:jc w:val="both"/>
        <w:outlineLvl w:val="0"/>
        <w:rPr>
          <w:color w:val="000000"/>
        </w:rPr>
      </w:pPr>
      <w:r w:rsidRPr="00F6599F">
        <w:rPr>
          <w:rFonts w:hint="eastAsia"/>
          <w:color w:val="000000"/>
        </w:rPr>
        <w:t>本项目不涉及区域削减及淘汰落后产能</w:t>
      </w:r>
      <w:r w:rsidR="007E08D6" w:rsidRPr="00F6599F">
        <w:rPr>
          <w:rFonts w:hint="eastAsia"/>
          <w:color w:val="000000"/>
        </w:rPr>
        <w:t>。</w:t>
      </w:r>
    </w:p>
    <w:p w:rsidR="007E08D6" w:rsidRPr="00F6599F" w:rsidRDefault="007E08D6" w:rsidP="004D6C04">
      <w:pPr>
        <w:spacing w:line="360" w:lineRule="auto"/>
        <w:ind w:firstLineChars="200" w:firstLine="480"/>
        <w:rPr>
          <w:rFonts w:ascii="宋体" w:hAnsi="宋体"/>
          <w:color w:val="000000"/>
          <w:sz w:val="24"/>
          <w:szCs w:val="24"/>
        </w:rPr>
      </w:pPr>
      <w:r w:rsidRPr="00F6599F">
        <w:rPr>
          <w:rFonts w:ascii="宋体" w:hAnsi="宋体" w:hint="eastAsia"/>
          <w:color w:val="000000"/>
          <w:sz w:val="24"/>
          <w:szCs w:val="24"/>
        </w:rPr>
        <w:t>（2）防护距离控制及居民搬迁</w:t>
      </w:r>
    </w:p>
    <w:p w:rsidR="007E08D6" w:rsidRPr="00F6599F" w:rsidRDefault="004D6C04" w:rsidP="004D6C04">
      <w:pPr>
        <w:pStyle w:val="1"/>
        <w:spacing w:before="0" w:beforeAutospacing="0" w:after="0" w:afterAutospacing="0" w:line="360" w:lineRule="auto"/>
        <w:ind w:firstLineChars="200" w:firstLine="480"/>
        <w:jc w:val="both"/>
        <w:outlineLvl w:val="0"/>
        <w:rPr>
          <w:color w:val="000000"/>
        </w:rPr>
      </w:pPr>
      <w:r w:rsidRPr="00F6599F">
        <w:rPr>
          <w:rFonts w:hint="eastAsia"/>
          <w:color w:val="000000"/>
        </w:rPr>
        <w:t>本项目不涉及防护距离及居民搬迁</w:t>
      </w:r>
      <w:r w:rsidR="007E08D6" w:rsidRPr="00F6599F">
        <w:rPr>
          <w:rFonts w:hint="eastAsia"/>
          <w:color w:val="000000"/>
        </w:rPr>
        <w:t>。</w:t>
      </w:r>
    </w:p>
    <w:p w:rsidR="007E08D6" w:rsidRPr="00F6599F" w:rsidRDefault="007E08D6" w:rsidP="005939AB">
      <w:pPr>
        <w:pStyle w:val="2"/>
        <w:spacing w:line="360" w:lineRule="auto"/>
        <w:rPr>
          <w:rFonts w:ascii="宋体" w:hAnsi="宋体"/>
          <w:b/>
          <w:bCs w:val="0"/>
          <w:color w:val="000000"/>
          <w:sz w:val="24"/>
          <w:szCs w:val="24"/>
        </w:rPr>
      </w:pPr>
      <w:r w:rsidRPr="00F6599F">
        <w:rPr>
          <w:rFonts w:ascii="宋体" w:hAnsi="宋体" w:hint="eastAsia"/>
          <w:b/>
          <w:bCs w:val="0"/>
          <w:color w:val="000000"/>
          <w:sz w:val="24"/>
          <w:szCs w:val="24"/>
        </w:rPr>
        <w:t>2.3其他措施落实情况</w:t>
      </w:r>
    </w:p>
    <w:p w:rsidR="007E08D6" w:rsidRPr="00F6599F" w:rsidRDefault="00EC2A38" w:rsidP="00FE721A">
      <w:pPr>
        <w:pStyle w:val="1"/>
        <w:spacing w:before="0" w:beforeAutospacing="0" w:after="0" w:afterAutospacing="0" w:line="360" w:lineRule="auto"/>
        <w:ind w:firstLineChars="200" w:firstLine="480"/>
        <w:outlineLvl w:val="0"/>
        <w:rPr>
          <w:color w:val="000000"/>
        </w:rPr>
      </w:pPr>
      <w:r w:rsidRPr="00F6599F">
        <w:rPr>
          <w:color w:val="000000"/>
        </w:rPr>
        <w:t>本项目</w:t>
      </w:r>
      <w:r w:rsidR="008604F3" w:rsidRPr="00F6599F">
        <w:rPr>
          <w:color w:val="000000"/>
        </w:rPr>
        <w:t>雨水</w:t>
      </w:r>
      <w:proofErr w:type="gramStart"/>
      <w:r w:rsidRPr="00F6599F">
        <w:rPr>
          <w:color w:val="000000"/>
        </w:rPr>
        <w:t>排放口按规范</w:t>
      </w:r>
      <w:proofErr w:type="gramEnd"/>
      <w:r w:rsidRPr="00F6599F">
        <w:rPr>
          <w:color w:val="000000"/>
        </w:rPr>
        <w:t>设置，并悬挂排</w:t>
      </w:r>
      <w:proofErr w:type="gramStart"/>
      <w:r w:rsidRPr="00F6599F">
        <w:rPr>
          <w:color w:val="000000"/>
        </w:rPr>
        <w:t>口标志</w:t>
      </w:r>
      <w:proofErr w:type="gramEnd"/>
      <w:r w:rsidRPr="00F6599F">
        <w:rPr>
          <w:color w:val="000000"/>
        </w:rPr>
        <w:t>牌。</w:t>
      </w:r>
    </w:p>
    <w:p w:rsidR="007E08D6" w:rsidRPr="00F6599F" w:rsidRDefault="007E08D6" w:rsidP="005939AB">
      <w:pPr>
        <w:pStyle w:val="2"/>
        <w:spacing w:line="360" w:lineRule="auto"/>
        <w:rPr>
          <w:rFonts w:ascii="宋体" w:hAnsi="宋体"/>
          <w:b/>
          <w:bCs w:val="0"/>
          <w:color w:val="000000"/>
          <w:sz w:val="24"/>
          <w:szCs w:val="24"/>
        </w:rPr>
      </w:pPr>
      <w:r w:rsidRPr="00F6599F">
        <w:rPr>
          <w:rFonts w:ascii="宋体" w:hAnsi="宋体" w:hint="eastAsia"/>
          <w:b/>
          <w:bCs w:val="0"/>
          <w:color w:val="000000"/>
          <w:sz w:val="24"/>
          <w:szCs w:val="24"/>
        </w:rPr>
        <w:t>3整改工作情况</w:t>
      </w:r>
    </w:p>
    <w:p w:rsidR="007E08D6" w:rsidRPr="00F6599F" w:rsidRDefault="00206432" w:rsidP="00FE721A">
      <w:pPr>
        <w:pStyle w:val="1"/>
        <w:spacing w:before="0" w:beforeAutospacing="0" w:after="0" w:afterAutospacing="0" w:line="360" w:lineRule="auto"/>
        <w:ind w:firstLineChars="200" w:firstLine="480"/>
        <w:jc w:val="both"/>
        <w:outlineLvl w:val="0"/>
        <w:rPr>
          <w:color w:val="000000"/>
        </w:rPr>
      </w:pPr>
      <w:r w:rsidRPr="00F6599F">
        <w:rPr>
          <w:rFonts w:hint="eastAsia"/>
          <w:color w:val="000000"/>
        </w:rPr>
        <w:t>无</w:t>
      </w:r>
      <w:r w:rsidR="007E08D6" w:rsidRPr="00F6599F">
        <w:rPr>
          <w:rFonts w:hint="eastAsia"/>
          <w:color w:val="000000"/>
        </w:rPr>
        <w:t>。</w:t>
      </w:r>
    </w:p>
    <w:p w:rsidR="00C34B98" w:rsidRPr="00F6599F" w:rsidRDefault="005318F9" w:rsidP="005318F9">
      <w:pPr>
        <w:spacing w:line="360" w:lineRule="auto"/>
        <w:ind w:firstLineChars="200" w:firstLine="480"/>
        <w:jc w:val="right"/>
        <w:rPr>
          <w:sz w:val="24"/>
          <w:szCs w:val="24"/>
        </w:rPr>
      </w:pPr>
      <w:r w:rsidRPr="00F6599F">
        <w:rPr>
          <w:rFonts w:hint="eastAsia"/>
          <w:sz w:val="24"/>
          <w:szCs w:val="24"/>
        </w:rPr>
        <w:t>南通振华重型装备制造有限公司</w:t>
      </w:r>
    </w:p>
    <w:p w:rsidR="00206432" w:rsidRPr="007F677D" w:rsidRDefault="00206432" w:rsidP="00C34B98">
      <w:pPr>
        <w:spacing w:line="360" w:lineRule="auto"/>
        <w:ind w:firstLineChars="200" w:firstLine="480"/>
        <w:jc w:val="right"/>
        <w:rPr>
          <w:sz w:val="24"/>
          <w:szCs w:val="24"/>
        </w:rPr>
      </w:pPr>
      <w:r w:rsidRPr="00F6599F">
        <w:rPr>
          <w:rFonts w:ascii="Times New Roman" w:hAnsi="Times New Roman" w:cs="Times New Roman" w:hint="eastAsia"/>
          <w:color w:val="000000"/>
          <w:sz w:val="24"/>
          <w:szCs w:val="24"/>
        </w:rPr>
        <w:t>2</w:t>
      </w:r>
      <w:r w:rsidRPr="00F6599F">
        <w:rPr>
          <w:rFonts w:ascii="Times New Roman" w:hAnsi="Times New Roman" w:cs="Times New Roman"/>
          <w:color w:val="000000"/>
          <w:sz w:val="24"/>
          <w:szCs w:val="24"/>
        </w:rPr>
        <w:t>0</w:t>
      </w:r>
      <w:r w:rsidR="00A0300A" w:rsidRPr="00F6599F">
        <w:rPr>
          <w:rFonts w:ascii="Times New Roman" w:hAnsi="Times New Roman" w:cs="Times New Roman"/>
          <w:color w:val="000000"/>
          <w:sz w:val="24"/>
          <w:szCs w:val="24"/>
        </w:rPr>
        <w:t>2</w:t>
      </w:r>
      <w:r w:rsidR="00F6599F" w:rsidRPr="00F6599F">
        <w:rPr>
          <w:rFonts w:ascii="Times New Roman" w:hAnsi="Times New Roman" w:cs="Times New Roman" w:hint="eastAsia"/>
          <w:color w:val="000000"/>
          <w:sz w:val="24"/>
          <w:szCs w:val="24"/>
        </w:rPr>
        <w:t>2</w:t>
      </w:r>
      <w:r w:rsidRPr="00F6599F">
        <w:rPr>
          <w:rFonts w:ascii="Times New Roman" w:hAnsi="Times New Roman" w:cs="Times New Roman" w:hint="eastAsia"/>
          <w:color w:val="000000"/>
          <w:sz w:val="24"/>
          <w:szCs w:val="24"/>
        </w:rPr>
        <w:t>年</w:t>
      </w:r>
      <w:r w:rsidR="00F6599F" w:rsidRPr="00F6599F">
        <w:rPr>
          <w:rFonts w:ascii="Times New Roman" w:hAnsi="Times New Roman" w:cs="Times New Roman" w:hint="eastAsia"/>
          <w:color w:val="000000"/>
          <w:sz w:val="24"/>
          <w:szCs w:val="24"/>
        </w:rPr>
        <w:t>3</w:t>
      </w:r>
      <w:r w:rsidR="001C55A6" w:rsidRPr="00F6599F">
        <w:rPr>
          <w:rFonts w:ascii="Times New Roman" w:hAnsi="Times New Roman" w:cs="Times New Roman" w:hint="eastAsia"/>
          <w:color w:val="000000"/>
          <w:sz w:val="24"/>
          <w:szCs w:val="24"/>
        </w:rPr>
        <w:t>月</w:t>
      </w:r>
      <w:r w:rsidR="00F6599F" w:rsidRPr="00F6599F">
        <w:rPr>
          <w:rFonts w:ascii="Times New Roman" w:hAnsi="Times New Roman" w:cs="Times New Roman" w:hint="eastAsia"/>
          <w:color w:val="000000"/>
          <w:sz w:val="24"/>
          <w:szCs w:val="24"/>
        </w:rPr>
        <w:t>4</w:t>
      </w:r>
      <w:r w:rsidR="00F6599F" w:rsidRPr="00F6599F">
        <w:rPr>
          <w:rFonts w:ascii="Times New Roman" w:hAnsi="Times New Roman" w:cs="Times New Roman" w:hint="eastAsia"/>
          <w:color w:val="000000"/>
          <w:sz w:val="24"/>
          <w:szCs w:val="24"/>
        </w:rPr>
        <w:t>日</w:t>
      </w:r>
    </w:p>
    <w:sectPr w:rsidR="00206432" w:rsidRPr="007F677D" w:rsidSect="002B6C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FA0" w:rsidRDefault="00120FA0" w:rsidP="007E08D6">
      <w:r>
        <w:separator/>
      </w:r>
    </w:p>
  </w:endnote>
  <w:endnote w:type="continuationSeparator" w:id="0">
    <w:p w:rsidR="00120FA0" w:rsidRDefault="00120FA0" w:rsidP="007E08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Times new roma">
    <w:altName w:val="Times New Roman"/>
    <w:charset w:val="00"/>
    <w:family w:val="roman"/>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FA0" w:rsidRDefault="00120FA0" w:rsidP="007E08D6">
      <w:r>
        <w:separator/>
      </w:r>
    </w:p>
  </w:footnote>
  <w:footnote w:type="continuationSeparator" w:id="0">
    <w:p w:rsidR="00120FA0" w:rsidRDefault="00120FA0" w:rsidP="007E08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58DA"/>
    <w:rsid w:val="00020F4E"/>
    <w:rsid w:val="00024E2D"/>
    <w:rsid w:val="00046A9B"/>
    <w:rsid w:val="00046C4A"/>
    <w:rsid w:val="000510C1"/>
    <w:rsid w:val="000A309F"/>
    <w:rsid w:val="000B2ED6"/>
    <w:rsid w:val="000F03C9"/>
    <w:rsid w:val="000F62E3"/>
    <w:rsid w:val="000F651D"/>
    <w:rsid w:val="00116EA6"/>
    <w:rsid w:val="00120FA0"/>
    <w:rsid w:val="0012713A"/>
    <w:rsid w:val="001300F1"/>
    <w:rsid w:val="00130DFA"/>
    <w:rsid w:val="001328B0"/>
    <w:rsid w:val="00142372"/>
    <w:rsid w:val="0014567D"/>
    <w:rsid w:val="001475E9"/>
    <w:rsid w:val="001864DB"/>
    <w:rsid w:val="001C55A6"/>
    <w:rsid w:val="001D37C1"/>
    <w:rsid w:val="00204228"/>
    <w:rsid w:val="00206432"/>
    <w:rsid w:val="00225DDC"/>
    <w:rsid w:val="002565B7"/>
    <w:rsid w:val="0025795B"/>
    <w:rsid w:val="00273166"/>
    <w:rsid w:val="002837A6"/>
    <w:rsid w:val="002B6CDA"/>
    <w:rsid w:val="002B7320"/>
    <w:rsid w:val="002B78DE"/>
    <w:rsid w:val="002C165D"/>
    <w:rsid w:val="003057E8"/>
    <w:rsid w:val="003165A9"/>
    <w:rsid w:val="00326012"/>
    <w:rsid w:val="00343111"/>
    <w:rsid w:val="00377404"/>
    <w:rsid w:val="003A21F7"/>
    <w:rsid w:val="003A2C32"/>
    <w:rsid w:val="003D4871"/>
    <w:rsid w:val="003F7B21"/>
    <w:rsid w:val="00405006"/>
    <w:rsid w:val="00472D98"/>
    <w:rsid w:val="00487C0F"/>
    <w:rsid w:val="004911AA"/>
    <w:rsid w:val="004B45BF"/>
    <w:rsid w:val="004B7CC5"/>
    <w:rsid w:val="004D6C04"/>
    <w:rsid w:val="004E449A"/>
    <w:rsid w:val="005318F9"/>
    <w:rsid w:val="005364DD"/>
    <w:rsid w:val="00567357"/>
    <w:rsid w:val="0057676F"/>
    <w:rsid w:val="005774F3"/>
    <w:rsid w:val="005939AB"/>
    <w:rsid w:val="005E55EA"/>
    <w:rsid w:val="005F3291"/>
    <w:rsid w:val="00646238"/>
    <w:rsid w:val="00666FB4"/>
    <w:rsid w:val="0068225B"/>
    <w:rsid w:val="0068481A"/>
    <w:rsid w:val="0068702D"/>
    <w:rsid w:val="00691E53"/>
    <w:rsid w:val="006A34B0"/>
    <w:rsid w:val="006A73B8"/>
    <w:rsid w:val="006D632D"/>
    <w:rsid w:val="00731280"/>
    <w:rsid w:val="00751B2D"/>
    <w:rsid w:val="00754BCD"/>
    <w:rsid w:val="00756F19"/>
    <w:rsid w:val="007749AA"/>
    <w:rsid w:val="00780580"/>
    <w:rsid w:val="007A78AB"/>
    <w:rsid w:val="007D20B1"/>
    <w:rsid w:val="007E08D6"/>
    <w:rsid w:val="007F677D"/>
    <w:rsid w:val="00802724"/>
    <w:rsid w:val="00847C78"/>
    <w:rsid w:val="00855D69"/>
    <w:rsid w:val="008604F3"/>
    <w:rsid w:val="00864F98"/>
    <w:rsid w:val="00885205"/>
    <w:rsid w:val="008F2E28"/>
    <w:rsid w:val="00902FBE"/>
    <w:rsid w:val="00920FFF"/>
    <w:rsid w:val="00947F21"/>
    <w:rsid w:val="00977095"/>
    <w:rsid w:val="009801C2"/>
    <w:rsid w:val="009A2A1F"/>
    <w:rsid w:val="009B61E5"/>
    <w:rsid w:val="009B6C76"/>
    <w:rsid w:val="009C116B"/>
    <w:rsid w:val="009C74DF"/>
    <w:rsid w:val="009D1008"/>
    <w:rsid w:val="009E2A62"/>
    <w:rsid w:val="009F7202"/>
    <w:rsid w:val="00A0300A"/>
    <w:rsid w:val="00A36347"/>
    <w:rsid w:val="00A86D6F"/>
    <w:rsid w:val="00A915AE"/>
    <w:rsid w:val="00A97515"/>
    <w:rsid w:val="00AA7E04"/>
    <w:rsid w:val="00AB16FD"/>
    <w:rsid w:val="00AD5143"/>
    <w:rsid w:val="00AF01F4"/>
    <w:rsid w:val="00AF2FF8"/>
    <w:rsid w:val="00B810BB"/>
    <w:rsid w:val="00B86157"/>
    <w:rsid w:val="00B962DE"/>
    <w:rsid w:val="00BB5B39"/>
    <w:rsid w:val="00BB7E57"/>
    <w:rsid w:val="00BC7885"/>
    <w:rsid w:val="00C2313D"/>
    <w:rsid w:val="00C34B98"/>
    <w:rsid w:val="00C858DA"/>
    <w:rsid w:val="00C92056"/>
    <w:rsid w:val="00C97879"/>
    <w:rsid w:val="00CE7110"/>
    <w:rsid w:val="00D71F53"/>
    <w:rsid w:val="00DF1ADD"/>
    <w:rsid w:val="00DF3331"/>
    <w:rsid w:val="00E03F79"/>
    <w:rsid w:val="00E261C6"/>
    <w:rsid w:val="00E41535"/>
    <w:rsid w:val="00E4298E"/>
    <w:rsid w:val="00E57BFF"/>
    <w:rsid w:val="00E62B28"/>
    <w:rsid w:val="00E63834"/>
    <w:rsid w:val="00E668D9"/>
    <w:rsid w:val="00E81331"/>
    <w:rsid w:val="00E977C4"/>
    <w:rsid w:val="00EA23A2"/>
    <w:rsid w:val="00EB02EB"/>
    <w:rsid w:val="00EB4448"/>
    <w:rsid w:val="00EC28C3"/>
    <w:rsid w:val="00EC2A38"/>
    <w:rsid w:val="00EC40B6"/>
    <w:rsid w:val="00ED322E"/>
    <w:rsid w:val="00EE5B12"/>
    <w:rsid w:val="00EF200F"/>
    <w:rsid w:val="00EF2CB8"/>
    <w:rsid w:val="00EF62D2"/>
    <w:rsid w:val="00EF78E2"/>
    <w:rsid w:val="00F01062"/>
    <w:rsid w:val="00F16FA9"/>
    <w:rsid w:val="00F43822"/>
    <w:rsid w:val="00F5168E"/>
    <w:rsid w:val="00F6599F"/>
    <w:rsid w:val="00FA46C3"/>
    <w:rsid w:val="00FA59CE"/>
    <w:rsid w:val="00FB3FA9"/>
    <w:rsid w:val="00FC144A"/>
    <w:rsid w:val="00FC3923"/>
    <w:rsid w:val="00FE72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CDA"/>
    <w:pPr>
      <w:widowControl w:val="0"/>
      <w:jc w:val="both"/>
    </w:pPr>
  </w:style>
  <w:style w:type="paragraph" w:styleId="2">
    <w:name w:val="heading 2"/>
    <w:basedOn w:val="a"/>
    <w:next w:val="a"/>
    <w:link w:val="2Char"/>
    <w:qFormat/>
    <w:rsid w:val="007E08D6"/>
    <w:pPr>
      <w:keepNext/>
      <w:keepLines/>
      <w:spacing w:line="360" w:lineRule="exact"/>
      <w:outlineLvl w:val="1"/>
    </w:pPr>
    <w:rPr>
      <w:rFonts w:ascii="Times New Roman" w:eastAsia="宋体" w:hAnsi="Times New Roman" w:cs="Times New Roman"/>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8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08D6"/>
    <w:rPr>
      <w:sz w:val="18"/>
      <w:szCs w:val="18"/>
    </w:rPr>
  </w:style>
  <w:style w:type="paragraph" w:styleId="a4">
    <w:name w:val="footer"/>
    <w:basedOn w:val="a"/>
    <w:link w:val="Char0"/>
    <w:uiPriority w:val="99"/>
    <w:unhideWhenUsed/>
    <w:rsid w:val="007E08D6"/>
    <w:pPr>
      <w:tabs>
        <w:tab w:val="center" w:pos="4153"/>
        <w:tab w:val="right" w:pos="8306"/>
      </w:tabs>
      <w:snapToGrid w:val="0"/>
      <w:jc w:val="left"/>
    </w:pPr>
    <w:rPr>
      <w:sz w:val="18"/>
      <w:szCs w:val="18"/>
    </w:rPr>
  </w:style>
  <w:style w:type="character" w:customStyle="1" w:styleId="Char0">
    <w:name w:val="页脚 Char"/>
    <w:basedOn w:val="a0"/>
    <w:link w:val="a4"/>
    <w:uiPriority w:val="99"/>
    <w:rsid w:val="007E08D6"/>
    <w:rPr>
      <w:sz w:val="18"/>
      <w:szCs w:val="18"/>
    </w:rPr>
  </w:style>
  <w:style w:type="character" w:customStyle="1" w:styleId="20">
    <w:name w:val="标题 2 字符"/>
    <w:basedOn w:val="a0"/>
    <w:uiPriority w:val="9"/>
    <w:semiHidden/>
    <w:rsid w:val="007E08D6"/>
    <w:rPr>
      <w:rFonts w:asciiTheme="majorHAnsi" w:eastAsiaTheme="majorEastAsia" w:hAnsiTheme="majorHAnsi" w:cstheme="majorBidi"/>
      <w:b/>
      <w:bCs/>
      <w:sz w:val="32"/>
      <w:szCs w:val="32"/>
    </w:rPr>
  </w:style>
  <w:style w:type="character" w:customStyle="1" w:styleId="2Char">
    <w:name w:val="标题 2 Char"/>
    <w:link w:val="2"/>
    <w:rsid w:val="007E08D6"/>
    <w:rPr>
      <w:rFonts w:ascii="Times New Roman" w:eastAsia="宋体" w:hAnsi="Times New Roman" w:cs="Times New Roman"/>
      <w:bCs/>
      <w:szCs w:val="32"/>
    </w:rPr>
  </w:style>
  <w:style w:type="paragraph" w:customStyle="1" w:styleId="1">
    <w:name w:val="普通(网站)1"/>
    <w:basedOn w:val="a"/>
    <w:rsid w:val="007E08D6"/>
    <w:pPr>
      <w:widowControl/>
      <w:spacing w:before="100" w:beforeAutospacing="1" w:after="100" w:afterAutospacing="1"/>
      <w:jc w:val="left"/>
    </w:pPr>
    <w:rPr>
      <w:rFonts w:ascii="宋体" w:eastAsia="宋体" w:hAnsi="宋体" w:cs="宋体"/>
      <w:kern w:val="0"/>
      <w:sz w:val="24"/>
      <w:szCs w:val="24"/>
    </w:rPr>
  </w:style>
  <w:style w:type="paragraph" w:styleId="a5">
    <w:name w:val="Body Text"/>
    <w:basedOn w:val="a"/>
    <w:link w:val="Char1"/>
    <w:uiPriority w:val="99"/>
    <w:unhideWhenUsed/>
    <w:rsid w:val="009F7202"/>
    <w:pPr>
      <w:spacing w:after="120"/>
    </w:pPr>
  </w:style>
  <w:style w:type="character" w:customStyle="1" w:styleId="Char1">
    <w:name w:val="正文文本 Char"/>
    <w:basedOn w:val="a0"/>
    <w:link w:val="a5"/>
    <w:uiPriority w:val="99"/>
    <w:rsid w:val="009F7202"/>
  </w:style>
  <w:style w:type="paragraph" w:styleId="a6">
    <w:name w:val="Balloon Text"/>
    <w:basedOn w:val="a"/>
    <w:link w:val="Char2"/>
    <w:uiPriority w:val="99"/>
    <w:semiHidden/>
    <w:unhideWhenUsed/>
    <w:rsid w:val="008F2E28"/>
    <w:rPr>
      <w:sz w:val="18"/>
      <w:szCs w:val="18"/>
    </w:rPr>
  </w:style>
  <w:style w:type="character" w:customStyle="1" w:styleId="Char2">
    <w:name w:val="批注框文本 Char"/>
    <w:basedOn w:val="a0"/>
    <w:link w:val="a6"/>
    <w:uiPriority w:val="99"/>
    <w:semiHidden/>
    <w:rsid w:val="008F2E28"/>
    <w:rPr>
      <w:sz w:val="18"/>
      <w:szCs w:val="18"/>
    </w:rPr>
  </w:style>
  <w:style w:type="paragraph" w:styleId="a7">
    <w:name w:val="Body Text Indent"/>
    <w:basedOn w:val="a"/>
    <w:link w:val="Char3"/>
    <w:uiPriority w:val="99"/>
    <w:semiHidden/>
    <w:unhideWhenUsed/>
    <w:rsid w:val="003F7B21"/>
    <w:pPr>
      <w:spacing w:after="120"/>
      <w:ind w:leftChars="200" w:left="420"/>
    </w:pPr>
  </w:style>
  <w:style w:type="character" w:customStyle="1" w:styleId="Char3">
    <w:name w:val="正文文本缩进 Char"/>
    <w:basedOn w:val="a0"/>
    <w:link w:val="a7"/>
    <w:uiPriority w:val="99"/>
    <w:semiHidden/>
    <w:rsid w:val="003F7B21"/>
  </w:style>
  <w:style w:type="character" w:styleId="a8">
    <w:name w:val="Hyperlink"/>
    <w:basedOn w:val="a0"/>
    <w:uiPriority w:val="99"/>
    <w:unhideWhenUsed/>
    <w:rsid w:val="002B7320"/>
    <w:rPr>
      <w:color w:val="0000FF" w:themeColor="hyperlink"/>
      <w:u w:val="single"/>
    </w:rPr>
  </w:style>
  <w:style w:type="paragraph" w:styleId="a9">
    <w:name w:val="Document Map"/>
    <w:basedOn w:val="a"/>
    <w:link w:val="Char4"/>
    <w:uiPriority w:val="99"/>
    <w:semiHidden/>
    <w:unhideWhenUsed/>
    <w:rsid w:val="00885205"/>
    <w:rPr>
      <w:rFonts w:ascii="宋体" w:eastAsia="宋体"/>
      <w:sz w:val="18"/>
      <w:szCs w:val="18"/>
    </w:rPr>
  </w:style>
  <w:style w:type="character" w:customStyle="1" w:styleId="Char4">
    <w:name w:val="文档结构图 Char"/>
    <w:basedOn w:val="a0"/>
    <w:link w:val="a9"/>
    <w:uiPriority w:val="99"/>
    <w:semiHidden/>
    <w:rsid w:val="00885205"/>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D678B0-2266-4926-BF0A-EECA47B0B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佳楠</dc:creator>
  <cp:keywords/>
  <dc:description/>
  <cp:lastModifiedBy>MicroSoft</cp:lastModifiedBy>
  <cp:revision>305</cp:revision>
  <dcterms:created xsi:type="dcterms:W3CDTF">2020-07-30T02:51:00Z</dcterms:created>
  <dcterms:modified xsi:type="dcterms:W3CDTF">2022-03-07T01:14:00Z</dcterms:modified>
</cp:coreProperties>
</file>